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74" w:rsidRPr="00030EFF" w:rsidRDefault="00030EFF" w:rsidP="00803B74">
      <w:pPr>
        <w:pStyle w:val="Default"/>
        <w:jc w:val="center"/>
        <w:rPr>
          <w:b/>
          <w:bCs/>
          <w:lang w:val="en-US"/>
        </w:rPr>
      </w:pPr>
      <w:r>
        <w:rPr>
          <w:b/>
          <w:bCs/>
          <w:sz w:val="40"/>
          <w:szCs w:val="40"/>
          <w:lang w:val="en-US"/>
        </w:rPr>
        <w:t xml:space="preserve"> </w:t>
      </w:r>
      <w:bookmarkStart w:id="0" w:name="_GoBack"/>
      <w:bookmarkEnd w:id="0"/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803B74" w:rsidRDefault="00803B74" w:rsidP="00666EC0">
      <w:pPr>
        <w:pStyle w:val="Default"/>
        <w:rPr>
          <w:b/>
          <w:bCs/>
          <w:sz w:val="40"/>
          <w:szCs w:val="40"/>
        </w:rPr>
      </w:pPr>
    </w:p>
    <w:p w:rsidR="00803B74" w:rsidRDefault="00803B74" w:rsidP="00666EC0">
      <w:pPr>
        <w:pStyle w:val="Default"/>
        <w:rPr>
          <w:b/>
          <w:bCs/>
          <w:sz w:val="40"/>
          <w:szCs w:val="40"/>
        </w:rPr>
      </w:pPr>
    </w:p>
    <w:p w:rsidR="00803B74" w:rsidRDefault="00803B74" w:rsidP="00666EC0">
      <w:pPr>
        <w:pStyle w:val="Default"/>
        <w:rPr>
          <w:b/>
          <w:bCs/>
          <w:sz w:val="40"/>
          <w:szCs w:val="40"/>
        </w:rPr>
      </w:pPr>
    </w:p>
    <w:p w:rsidR="00803B74" w:rsidRDefault="00803B74" w:rsidP="00666EC0">
      <w:pPr>
        <w:pStyle w:val="Default"/>
        <w:rPr>
          <w:b/>
          <w:bCs/>
          <w:sz w:val="40"/>
          <w:szCs w:val="40"/>
        </w:rPr>
      </w:pPr>
    </w:p>
    <w:p w:rsidR="00803B74" w:rsidRDefault="00803B74" w:rsidP="00666EC0">
      <w:pPr>
        <w:pStyle w:val="Default"/>
        <w:rPr>
          <w:b/>
          <w:bCs/>
          <w:sz w:val="40"/>
          <w:szCs w:val="40"/>
        </w:rPr>
      </w:pPr>
    </w:p>
    <w:p w:rsidR="00803B74" w:rsidRDefault="00803B74" w:rsidP="00666EC0">
      <w:pPr>
        <w:pStyle w:val="Default"/>
        <w:rPr>
          <w:b/>
          <w:bCs/>
          <w:sz w:val="40"/>
          <w:szCs w:val="40"/>
        </w:rPr>
      </w:pPr>
    </w:p>
    <w:p w:rsidR="00666EC0" w:rsidRDefault="009A54D5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РАБОЧАЯ </w:t>
      </w:r>
      <w:r w:rsidR="00666EC0">
        <w:rPr>
          <w:b/>
          <w:bCs/>
          <w:sz w:val="40"/>
          <w:szCs w:val="40"/>
        </w:rPr>
        <w:t>ПРОГРАММА</w:t>
      </w:r>
    </w:p>
    <w:p w:rsidR="00D237E4" w:rsidRDefault="00D237E4" w:rsidP="00A71A9C">
      <w:pPr>
        <w:pStyle w:val="Default"/>
        <w:jc w:val="center"/>
        <w:rPr>
          <w:b/>
          <w:bCs/>
          <w:sz w:val="40"/>
          <w:szCs w:val="40"/>
        </w:rPr>
      </w:pPr>
    </w:p>
    <w:p w:rsidR="00D237E4" w:rsidRPr="00D237E4" w:rsidRDefault="00D237E4" w:rsidP="00803B74">
      <w:pPr>
        <w:pStyle w:val="Default"/>
        <w:tabs>
          <w:tab w:val="left" w:pos="5205"/>
        </w:tabs>
        <w:rPr>
          <w:b/>
          <w:bCs/>
        </w:rPr>
      </w:pPr>
      <w:r>
        <w:rPr>
          <w:b/>
          <w:bCs/>
          <w:sz w:val="40"/>
          <w:szCs w:val="40"/>
        </w:rPr>
        <w:tab/>
        <w:t xml:space="preserve">          </w:t>
      </w:r>
      <w:r w:rsidR="00803B74">
        <w:rPr>
          <w:b/>
          <w:bCs/>
        </w:rPr>
        <w:t xml:space="preserve"> </w:t>
      </w:r>
    </w:p>
    <w:p w:rsidR="00A71A9C" w:rsidRDefault="00A71A9C" w:rsidP="00803B74">
      <w:pPr>
        <w:pStyle w:val="Default"/>
        <w:rPr>
          <w:sz w:val="40"/>
          <w:szCs w:val="40"/>
        </w:rPr>
      </w:pPr>
    </w:p>
    <w:p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 w:rsidR="00D237E4">
        <w:rPr>
          <w:b/>
          <w:bCs/>
          <w:sz w:val="40"/>
          <w:szCs w:val="40"/>
        </w:rPr>
        <w:t xml:space="preserve"> обучающихся на 202</w:t>
      </w:r>
      <w:r w:rsidR="00803B74">
        <w:rPr>
          <w:b/>
          <w:bCs/>
          <w:sz w:val="40"/>
          <w:szCs w:val="40"/>
        </w:rPr>
        <w:t>2</w:t>
      </w:r>
      <w:r w:rsidR="00D237E4">
        <w:rPr>
          <w:b/>
          <w:bCs/>
          <w:sz w:val="40"/>
          <w:szCs w:val="40"/>
        </w:rPr>
        <w:t>-202</w:t>
      </w:r>
      <w:r w:rsidR="00803B74"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 xml:space="preserve">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«Здоровое питание – это здорово</w:t>
      </w:r>
      <w:r w:rsidR="00666EC0">
        <w:rPr>
          <w:b/>
          <w:bCs/>
          <w:sz w:val="40"/>
          <w:szCs w:val="40"/>
        </w:rPr>
        <w:t>»</w:t>
      </w:r>
    </w:p>
    <w:p w:rsidR="00A71A9C" w:rsidRDefault="00D237E4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на 202</w:t>
      </w:r>
      <w:r w:rsidR="00803B74">
        <w:rPr>
          <w:bCs/>
          <w:sz w:val="40"/>
          <w:szCs w:val="40"/>
        </w:rPr>
        <w:t>2</w:t>
      </w:r>
      <w:r w:rsidR="00A71A9C" w:rsidRPr="00A71A9C">
        <w:rPr>
          <w:bCs/>
          <w:sz w:val="40"/>
          <w:szCs w:val="40"/>
        </w:rPr>
        <w:t xml:space="preserve"> – 20</w:t>
      </w:r>
      <w:r w:rsidR="00B57EA2">
        <w:rPr>
          <w:bCs/>
          <w:sz w:val="40"/>
          <w:szCs w:val="40"/>
        </w:rPr>
        <w:t>2</w:t>
      </w:r>
      <w:r w:rsidR="00803B74">
        <w:rPr>
          <w:bCs/>
          <w:sz w:val="40"/>
          <w:szCs w:val="40"/>
        </w:rPr>
        <w:t>4</w:t>
      </w:r>
      <w:r w:rsidR="00362BCF">
        <w:rPr>
          <w:bCs/>
          <w:sz w:val="40"/>
          <w:szCs w:val="40"/>
        </w:rPr>
        <w:t xml:space="preserve"> </w:t>
      </w:r>
      <w:r w:rsidR="00A71A9C" w:rsidRPr="00A71A9C">
        <w:rPr>
          <w:bCs/>
          <w:sz w:val="40"/>
          <w:szCs w:val="40"/>
        </w:rPr>
        <w:t>г.г.</w:t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4A04B8">
      <w:pPr>
        <w:pStyle w:val="Default"/>
        <w:rPr>
          <w:bCs/>
          <w:sz w:val="40"/>
          <w:szCs w:val="40"/>
        </w:rPr>
      </w:pPr>
    </w:p>
    <w:p w:rsidR="001C24DD" w:rsidRPr="00EF7E18" w:rsidRDefault="00666EC0" w:rsidP="001C2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40"/>
          <w:szCs w:val="40"/>
        </w:rPr>
        <w:br w:type="page"/>
      </w:r>
      <w:r w:rsidR="001C24DD" w:rsidRPr="00EF7E1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>«Здоровое питание – это здорово»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>; задачи;</w:t>
            </w:r>
            <w:r w:rsidR="00803B74">
              <w:t xml:space="preserve"> </w:t>
            </w:r>
            <w:r w:rsidRPr="001C24DD">
              <w:t>принципы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>«Здоровое питание – это здорово»</w:t>
            </w:r>
          </w:p>
          <w:p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</w:t>
            </w:r>
            <w:r w:rsidR="00803B74">
              <w:rPr>
                <w:bCs/>
              </w:rPr>
              <w:t>2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 w:rsidR="00803B74">
              <w:rPr>
                <w:bCs/>
              </w:rPr>
              <w:t>4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Pr="00803B74" w:rsidRDefault="00666EC0" w:rsidP="001C24DD">
      <w:pPr>
        <w:pStyle w:val="Default"/>
        <w:jc w:val="center"/>
        <w:rPr>
          <w:sz w:val="28"/>
          <w:szCs w:val="28"/>
        </w:rPr>
      </w:pPr>
      <w:r w:rsidRPr="00803B74">
        <w:rPr>
          <w:b/>
          <w:bCs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Работа по воспитанию культуры питания среди обучающихся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</w:t>
            </w:r>
            <w:r w:rsidR="00803B74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</w:t>
            </w:r>
            <w:r w:rsidR="00803B74">
              <w:rPr>
                <w:sz w:val="23"/>
                <w:szCs w:val="23"/>
              </w:rPr>
              <w:t>4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803B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803B74">
              <w:rPr>
                <w:sz w:val="23"/>
                <w:szCs w:val="23"/>
              </w:rPr>
              <w:t>2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 w:rsidP="00803B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контроля </w:t>
            </w:r>
            <w:r w:rsidR="00803B74">
              <w:rPr>
                <w:sz w:val="23"/>
                <w:szCs w:val="23"/>
              </w:rPr>
              <w:t xml:space="preserve">над </w:t>
            </w:r>
            <w:r>
              <w:rPr>
                <w:sz w:val="23"/>
                <w:szCs w:val="23"/>
              </w:rPr>
              <w:t xml:space="preserve">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Общественный контроль </w:t>
            </w:r>
            <w:r w:rsidR="00803B74">
              <w:rPr>
                <w:sz w:val="23"/>
                <w:szCs w:val="23"/>
              </w:rPr>
              <w:t xml:space="preserve">над </w:t>
            </w:r>
            <w:r>
              <w:rPr>
                <w:sz w:val="23"/>
                <w:szCs w:val="23"/>
              </w:rPr>
              <w:t xml:space="preserve">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347911" w:rsidRDefault="00347911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Pr="00803B74" w:rsidRDefault="00AF2630" w:rsidP="001C24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 xml:space="preserve">II. </w:t>
      </w:r>
      <w:r w:rsidRPr="00803B74">
        <w:rPr>
          <w:b/>
          <w:bCs/>
          <w:sz w:val="28"/>
          <w:szCs w:val="28"/>
        </w:rPr>
        <w:t xml:space="preserve">Обоснование актуальности программы по </w:t>
      </w:r>
      <w:r w:rsidR="001136C8" w:rsidRPr="00803B74">
        <w:rPr>
          <w:b/>
          <w:bCs/>
          <w:sz w:val="28"/>
          <w:szCs w:val="28"/>
        </w:rPr>
        <w:t xml:space="preserve">развитию и </w:t>
      </w:r>
      <w:r w:rsidRPr="00803B74">
        <w:rPr>
          <w:b/>
          <w:bCs/>
          <w:sz w:val="28"/>
          <w:szCs w:val="28"/>
        </w:rPr>
        <w:t xml:space="preserve">совершенствованию организации </w:t>
      </w:r>
      <w:r w:rsidR="001136C8" w:rsidRPr="00803B74">
        <w:rPr>
          <w:b/>
          <w:bCs/>
          <w:sz w:val="28"/>
          <w:szCs w:val="28"/>
        </w:rPr>
        <w:t xml:space="preserve">социального </w:t>
      </w:r>
      <w:r w:rsidRPr="00803B74">
        <w:rPr>
          <w:b/>
          <w:bCs/>
          <w:sz w:val="28"/>
          <w:szCs w:val="28"/>
        </w:rPr>
        <w:t>питания</w:t>
      </w:r>
    </w:p>
    <w:p w:rsidR="001C24DD" w:rsidRPr="00803B74" w:rsidRDefault="001C24DD" w:rsidP="001C24DD">
      <w:pPr>
        <w:pStyle w:val="Default"/>
        <w:jc w:val="center"/>
        <w:rPr>
          <w:sz w:val="28"/>
          <w:szCs w:val="28"/>
        </w:rPr>
      </w:pPr>
    </w:p>
    <w:p w:rsidR="00AF2630" w:rsidRPr="00803B74" w:rsidRDefault="00AF2630" w:rsidP="001C24DD">
      <w:pPr>
        <w:pStyle w:val="Default"/>
        <w:ind w:firstLine="708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Специалисты отмечают, что «школьные патологии» проявляются в </w:t>
      </w:r>
      <w:r w:rsidR="00C97F43" w:rsidRPr="00803B74">
        <w:rPr>
          <w:sz w:val="28"/>
          <w:szCs w:val="28"/>
        </w:rPr>
        <w:t>развитии опорно-</w:t>
      </w:r>
      <w:r w:rsidR="001136C8" w:rsidRPr="00803B74">
        <w:rPr>
          <w:sz w:val="28"/>
          <w:szCs w:val="28"/>
        </w:rPr>
        <w:t xml:space="preserve">двигательной, </w:t>
      </w:r>
      <w:r w:rsidR="00C97F43" w:rsidRPr="00803B74">
        <w:rPr>
          <w:sz w:val="28"/>
          <w:szCs w:val="28"/>
        </w:rPr>
        <w:t>пищеварительной, сердечно</w:t>
      </w:r>
      <w:r w:rsidRPr="00803B74">
        <w:rPr>
          <w:sz w:val="28"/>
          <w:szCs w:val="28"/>
        </w:rPr>
        <w:t xml:space="preserve">сосудистой систем, ростом нервно – психических заболеваний, болезней органов дыхания, зрения.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</w:t>
      </w:r>
      <w:r w:rsidR="00803B74" w:rsidRPr="00803B74">
        <w:rPr>
          <w:sz w:val="28"/>
          <w:szCs w:val="28"/>
        </w:rPr>
        <w:t>ведёт</w:t>
      </w:r>
      <w:r w:rsidRPr="00803B74">
        <w:rPr>
          <w:sz w:val="28"/>
          <w:szCs w:val="28"/>
        </w:rPr>
        <w:t xml:space="preserve"> к неадекватному и даже агрессивному поведению. </w:t>
      </w:r>
    </w:p>
    <w:p w:rsidR="00AF2630" w:rsidRPr="00803B74" w:rsidRDefault="00AF2630" w:rsidP="001C24DD">
      <w:pPr>
        <w:pStyle w:val="Default"/>
        <w:ind w:firstLine="708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Необходимость </w:t>
      </w:r>
      <w:r w:rsidR="00803B74" w:rsidRPr="00803B74">
        <w:rPr>
          <w:sz w:val="28"/>
          <w:szCs w:val="28"/>
        </w:rPr>
        <w:t>серьёзно</w:t>
      </w:r>
      <w:r w:rsidRPr="00803B74">
        <w:rPr>
          <w:sz w:val="28"/>
          <w:szCs w:val="28"/>
        </w:rPr>
        <w:t xml:space="preserve"> заниматься формированием культуры здоровья в системе общего образования, обусловлена рядом объективных причин: </w:t>
      </w: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Pr="00803B74" w:rsidRDefault="00AF2630" w:rsidP="001C24DD">
      <w:pPr>
        <w:pStyle w:val="Default"/>
        <w:keepNext/>
        <w:widowControl w:val="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в этом же возрасте закладываются и основы здорового образа жизни, как система норм и правил, усваиваемых </w:t>
      </w:r>
      <w:r w:rsidR="00803B74" w:rsidRPr="00803B74">
        <w:rPr>
          <w:sz w:val="28"/>
          <w:szCs w:val="28"/>
        </w:rPr>
        <w:t>ребёнком</w:t>
      </w:r>
      <w:r w:rsidRPr="00803B74">
        <w:rPr>
          <w:sz w:val="28"/>
          <w:szCs w:val="28"/>
        </w:rPr>
        <w:t xml:space="preserve"> в специально проецируемой деятельности; </w:t>
      </w:r>
    </w:p>
    <w:p w:rsidR="00AF2630" w:rsidRPr="00803B74" w:rsidRDefault="00AF2630" w:rsidP="001C24DD">
      <w:pPr>
        <w:pStyle w:val="Default"/>
        <w:keepNext/>
        <w:widowControl w:val="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Pr="00803B74" w:rsidRDefault="00AF2630" w:rsidP="001C24DD">
      <w:pPr>
        <w:pStyle w:val="Default"/>
        <w:ind w:firstLine="708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Pr="00803B74" w:rsidRDefault="00AF2630" w:rsidP="001C24DD">
      <w:pPr>
        <w:pStyle w:val="Default"/>
        <w:ind w:firstLine="708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Для решения </w:t>
      </w:r>
      <w:r w:rsidR="001136C8" w:rsidRPr="00803B74">
        <w:rPr>
          <w:sz w:val="28"/>
          <w:szCs w:val="28"/>
        </w:rPr>
        <w:t>этой задачи и была разработана П</w:t>
      </w:r>
      <w:r w:rsidRPr="00803B74">
        <w:rPr>
          <w:sz w:val="28"/>
          <w:szCs w:val="28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1C24DD" w:rsidRPr="00803B74" w:rsidRDefault="001C24DD" w:rsidP="00AF2630">
      <w:pPr>
        <w:pStyle w:val="Default"/>
        <w:rPr>
          <w:b/>
          <w:bCs/>
          <w:sz w:val="28"/>
          <w:szCs w:val="28"/>
        </w:rPr>
      </w:pPr>
    </w:p>
    <w:p w:rsidR="00AF2630" w:rsidRPr="00803B74" w:rsidRDefault="00AF2630" w:rsidP="00AF2630">
      <w:pPr>
        <w:pStyle w:val="Default"/>
        <w:rPr>
          <w:b/>
          <w:bCs/>
          <w:sz w:val="28"/>
          <w:szCs w:val="28"/>
        </w:rPr>
      </w:pPr>
      <w:r w:rsidRPr="00803B74">
        <w:rPr>
          <w:b/>
          <w:bCs/>
          <w:sz w:val="28"/>
          <w:szCs w:val="28"/>
        </w:rPr>
        <w:t xml:space="preserve">III. Характеристика Программы </w:t>
      </w:r>
    </w:p>
    <w:p w:rsidR="001C24DD" w:rsidRPr="00803B74" w:rsidRDefault="001C24DD" w:rsidP="00AF2630">
      <w:pPr>
        <w:pStyle w:val="Default"/>
        <w:rPr>
          <w:sz w:val="28"/>
          <w:szCs w:val="28"/>
        </w:rPr>
      </w:pPr>
    </w:p>
    <w:p w:rsidR="00AF2630" w:rsidRPr="00803B74" w:rsidRDefault="001C24DD" w:rsidP="001C24DD">
      <w:pPr>
        <w:pStyle w:val="Default"/>
        <w:jc w:val="both"/>
        <w:rPr>
          <w:sz w:val="28"/>
          <w:szCs w:val="28"/>
        </w:rPr>
      </w:pPr>
      <w:r w:rsidRPr="00803B74">
        <w:rPr>
          <w:b/>
          <w:bCs/>
          <w:sz w:val="28"/>
          <w:szCs w:val="28"/>
        </w:rPr>
        <w:t>Цель</w:t>
      </w:r>
      <w:r w:rsidR="00AF2630" w:rsidRPr="00803B74">
        <w:rPr>
          <w:b/>
          <w:bCs/>
          <w:sz w:val="28"/>
          <w:szCs w:val="28"/>
        </w:rPr>
        <w:t xml:space="preserve">: </w:t>
      </w:r>
      <w:r w:rsidR="001136C8" w:rsidRPr="00803B74">
        <w:rPr>
          <w:sz w:val="28"/>
          <w:szCs w:val="28"/>
        </w:rPr>
        <w:t>Увеличение</w:t>
      </w:r>
      <w:r w:rsidR="00AF2630" w:rsidRPr="00803B74">
        <w:rPr>
          <w:sz w:val="28"/>
          <w:szCs w:val="28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Pr="00803B74" w:rsidRDefault="001C24DD" w:rsidP="001C24DD">
      <w:pPr>
        <w:pStyle w:val="Default"/>
        <w:jc w:val="both"/>
        <w:rPr>
          <w:b/>
          <w:bCs/>
          <w:sz w:val="28"/>
          <w:szCs w:val="28"/>
        </w:rPr>
      </w:pP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b/>
          <w:bCs/>
          <w:sz w:val="28"/>
          <w:szCs w:val="28"/>
        </w:rPr>
        <w:t xml:space="preserve">Основные задачи Программы: </w:t>
      </w: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1.Совершенствование организации, повышение качества, сбалансированности и обеспечение безопасности питания обучающихся. </w:t>
      </w: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3. Совершенствование организации контроля качества сырья и готовых рационов. </w:t>
      </w: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4. Совершенствование организации питьевого режима. </w:t>
      </w: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6. Организация системы мониторинга питания обучающихся. </w:t>
      </w:r>
    </w:p>
    <w:p w:rsidR="00AF2630" w:rsidRPr="00803B74" w:rsidRDefault="00AF2630" w:rsidP="001C24DD">
      <w:pPr>
        <w:pStyle w:val="Default"/>
        <w:jc w:val="center"/>
        <w:rPr>
          <w:sz w:val="28"/>
          <w:szCs w:val="28"/>
        </w:rPr>
      </w:pPr>
      <w:r w:rsidRPr="00803B74">
        <w:rPr>
          <w:sz w:val="28"/>
          <w:szCs w:val="28"/>
        </w:rPr>
        <w:t>7. Просвещение родителей в вопросах организации правильного питания детей школьного возраста.</w:t>
      </w:r>
    </w:p>
    <w:p w:rsidR="001C24DD" w:rsidRPr="00803B74" w:rsidRDefault="001C24DD" w:rsidP="00AF2630">
      <w:pPr>
        <w:pStyle w:val="Default"/>
        <w:rPr>
          <w:b/>
          <w:bCs/>
          <w:sz w:val="28"/>
          <w:szCs w:val="28"/>
        </w:rPr>
      </w:pPr>
    </w:p>
    <w:p w:rsidR="00347911" w:rsidRPr="00803B74" w:rsidRDefault="00347911" w:rsidP="001C24DD">
      <w:pPr>
        <w:pStyle w:val="Default"/>
        <w:jc w:val="center"/>
        <w:rPr>
          <w:b/>
          <w:bCs/>
          <w:sz w:val="28"/>
          <w:szCs w:val="28"/>
        </w:rPr>
      </w:pPr>
    </w:p>
    <w:p w:rsidR="00347911" w:rsidRPr="00803B74" w:rsidRDefault="00347911" w:rsidP="001C24DD">
      <w:pPr>
        <w:pStyle w:val="Default"/>
        <w:jc w:val="center"/>
        <w:rPr>
          <w:b/>
          <w:bCs/>
          <w:sz w:val="28"/>
          <w:szCs w:val="28"/>
        </w:rPr>
      </w:pPr>
    </w:p>
    <w:p w:rsidR="00347911" w:rsidRPr="00803B74" w:rsidRDefault="00347911" w:rsidP="001C24DD">
      <w:pPr>
        <w:pStyle w:val="Default"/>
        <w:jc w:val="center"/>
        <w:rPr>
          <w:b/>
          <w:bCs/>
          <w:sz w:val="28"/>
          <w:szCs w:val="28"/>
        </w:rPr>
      </w:pPr>
    </w:p>
    <w:p w:rsidR="00AF2630" w:rsidRPr="00803B74" w:rsidRDefault="00AF2630" w:rsidP="001C24DD">
      <w:pPr>
        <w:pStyle w:val="Default"/>
        <w:jc w:val="center"/>
        <w:rPr>
          <w:b/>
          <w:bCs/>
          <w:sz w:val="28"/>
          <w:szCs w:val="28"/>
        </w:rPr>
      </w:pPr>
      <w:r w:rsidRPr="00803B74">
        <w:rPr>
          <w:b/>
          <w:bCs/>
          <w:sz w:val="28"/>
          <w:szCs w:val="28"/>
        </w:rPr>
        <w:t>Программа питания предполагает реализацию следующих принципов:</w:t>
      </w:r>
    </w:p>
    <w:p w:rsidR="001C24DD" w:rsidRPr="00803B74" w:rsidRDefault="001C24DD" w:rsidP="00AF2630">
      <w:pPr>
        <w:pStyle w:val="Default"/>
        <w:rPr>
          <w:sz w:val="28"/>
          <w:szCs w:val="28"/>
        </w:rPr>
      </w:pP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</w:t>
      </w:r>
      <w:r w:rsidR="00803B74" w:rsidRPr="00803B74">
        <w:rPr>
          <w:sz w:val="28"/>
          <w:szCs w:val="28"/>
        </w:rPr>
        <w:t>создаёт</w:t>
      </w:r>
      <w:r w:rsidRPr="00803B74">
        <w:rPr>
          <w:sz w:val="28"/>
          <w:szCs w:val="28"/>
        </w:rPr>
        <w:t xml:space="preserve"> условия для адаптации подрастающего поколения к окружающей среде. </w:t>
      </w: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>2</w:t>
      </w:r>
      <w:r w:rsidRPr="00803B74">
        <w:rPr>
          <w:b/>
          <w:bCs/>
          <w:sz w:val="28"/>
          <w:szCs w:val="28"/>
        </w:rPr>
        <w:t xml:space="preserve">. </w:t>
      </w:r>
      <w:r w:rsidRPr="00803B74">
        <w:rPr>
          <w:sz w:val="28"/>
          <w:szCs w:val="28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Pr="00803B74" w:rsidRDefault="00AF2630" w:rsidP="001C24DD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Вышеперечисленные принципы, лежащие в основе построения Программы, сориентированы наличность </w:t>
      </w:r>
      <w:r w:rsidR="00803B74" w:rsidRPr="00803B74">
        <w:rPr>
          <w:sz w:val="28"/>
          <w:szCs w:val="28"/>
        </w:rPr>
        <w:t>ребёнка</w:t>
      </w:r>
      <w:r w:rsidRPr="00803B74">
        <w:rPr>
          <w:sz w:val="28"/>
          <w:szCs w:val="28"/>
        </w:rPr>
        <w:t xml:space="preserve">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AF2630" w:rsidRPr="00803B74" w:rsidRDefault="001C24DD" w:rsidP="001C24DD">
      <w:pPr>
        <w:pStyle w:val="Default"/>
        <w:jc w:val="center"/>
        <w:rPr>
          <w:b/>
          <w:bCs/>
          <w:sz w:val="28"/>
          <w:szCs w:val="28"/>
        </w:rPr>
      </w:pPr>
      <w:r w:rsidRPr="00803B74">
        <w:rPr>
          <w:b/>
          <w:bCs/>
          <w:sz w:val="28"/>
          <w:szCs w:val="28"/>
          <w:lang w:val="en-US"/>
        </w:rPr>
        <w:t>IV</w:t>
      </w:r>
      <w:r w:rsidRPr="00803B74">
        <w:rPr>
          <w:b/>
          <w:bCs/>
          <w:sz w:val="28"/>
          <w:szCs w:val="28"/>
        </w:rPr>
        <w:t xml:space="preserve">. </w:t>
      </w:r>
      <w:r w:rsidR="00AF2630" w:rsidRPr="00803B74">
        <w:rPr>
          <w:b/>
          <w:bCs/>
          <w:sz w:val="28"/>
          <w:szCs w:val="28"/>
        </w:rPr>
        <w:t>Основные направления деятельности и ожидаемые результаты реализации программы:</w:t>
      </w:r>
    </w:p>
    <w:p w:rsidR="001C24DD" w:rsidRPr="00803B74" w:rsidRDefault="001C24DD" w:rsidP="002B15B1">
      <w:pPr>
        <w:pStyle w:val="Default"/>
        <w:rPr>
          <w:b/>
          <w:bCs/>
          <w:sz w:val="28"/>
          <w:szCs w:val="28"/>
        </w:rPr>
      </w:pPr>
    </w:p>
    <w:p w:rsidR="002B15B1" w:rsidRPr="00803B74" w:rsidRDefault="002B15B1" w:rsidP="001C24DD">
      <w:pPr>
        <w:pStyle w:val="Default"/>
        <w:numPr>
          <w:ilvl w:val="0"/>
          <w:numId w:val="4"/>
        </w:numPr>
        <w:rPr>
          <w:b/>
          <w:sz w:val="28"/>
          <w:szCs w:val="28"/>
        </w:rPr>
      </w:pPr>
      <w:r w:rsidRPr="00803B74">
        <w:rPr>
          <w:b/>
          <w:sz w:val="28"/>
          <w:szCs w:val="28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803B74" w:rsidRDefault="001C24DD" w:rsidP="001C24DD">
      <w:pPr>
        <w:pStyle w:val="Default"/>
        <w:ind w:left="720"/>
        <w:rPr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976"/>
      </w:tblGrid>
      <w:tr w:rsidR="00AF2630" w:rsidRPr="00803B74" w:rsidTr="00347911">
        <w:trPr>
          <w:trHeight w:val="109"/>
        </w:trPr>
        <w:tc>
          <w:tcPr>
            <w:tcW w:w="7230" w:type="dxa"/>
          </w:tcPr>
          <w:p w:rsidR="00AF2630" w:rsidRPr="00803B74" w:rsidRDefault="00AF2630" w:rsidP="001C24DD">
            <w:pPr>
              <w:pStyle w:val="Default"/>
              <w:jc w:val="center"/>
            </w:pPr>
            <w:r w:rsidRPr="00803B74">
              <w:t>Основные мероприятия</w:t>
            </w:r>
          </w:p>
        </w:tc>
        <w:tc>
          <w:tcPr>
            <w:tcW w:w="2976" w:type="dxa"/>
          </w:tcPr>
          <w:p w:rsidR="00AF2630" w:rsidRPr="00803B74" w:rsidRDefault="00AF2630" w:rsidP="001C24DD">
            <w:pPr>
              <w:pStyle w:val="Default"/>
              <w:jc w:val="center"/>
            </w:pPr>
            <w:r w:rsidRPr="00803B74">
              <w:t>Ожидаемый результат</w:t>
            </w:r>
          </w:p>
        </w:tc>
      </w:tr>
      <w:tr w:rsidR="00990DA1" w:rsidRPr="00803B74" w:rsidTr="00347911">
        <w:trPr>
          <w:trHeight w:val="965"/>
        </w:trPr>
        <w:tc>
          <w:tcPr>
            <w:tcW w:w="7230" w:type="dxa"/>
          </w:tcPr>
          <w:p w:rsidR="00990DA1" w:rsidRPr="00803B74" w:rsidRDefault="00990DA1">
            <w:pPr>
              <w:pStyle w:val="Default"/>
            </w:pPr>
            <w:r w:rsidRPr="00803B74">
              <w:t xml:space="preserve">1. Организационные совещания: </w:t>
            </w:r>
          </w:p>
          <w:p w:rsidR="00990DA1" w:rsidRPr="00803B74" w:rsidRDefault="00990DA1">
            <w:pPr>
              <w:pStyle w:val="Default"/>
            </w:pPr>
            <w:r w:rsidRPr="00803B74">
              <w:t xml:space="preserve">– порядок приема учащимися завтраков и обедов; </w:t>
            </w:r>
          </w:p>
          <w:p w:rsidR="00990DA1" w:rsidRPr="00803B74" w:rsidRDefault="00990DA1">
            <w:pPr>
              <w:pStyle w:val="Default"/>
            </w:pPr>
            <w:r w:rsidRPr="00803B74">
              <w:t xml:space="preserve">- оформление документов и постановка на бесплатное на питание; </w:t>
            </w:r>
          </w:p>
          <w:p w:rsidR="00990DA1" w:rsidRPr="00803B74" w:rsidRDefault="00990DA1">
            <w:pPr>
              <w:pStyle w:val="Default"/>
            </w:pPr>
            <w:r w:rsidRPr="00803B74"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2976" w:type="dxa"/>
            <w:vMerge w:val="restart"/>
          </w:tcPr>
          <w:p w:rsidR="00990DA1" w:rsidRPr="00803B74" w:rsidRDefault="00990DA1">
            <w:pPr>
              <w:pStyle w:val="Default"/>
            </w:pPr>
            <w:r w:rsidRPr="00803B74"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Pr="00803B74" w:rsidRDefault="00990DA1">
            <w:pPr>
              <w:pStyle w:val="Default"/>
            </w:pPr>
            <w:r w:rsidRPr="00803B74">
              <w:t xml:space="preserve">Создание системы производственного контроля. </w:t>
            </w:r>
          </w:p>
          <w:p w:rsidR="00990DA1" w:rsidRPr="00803B74" w:rsidRDefault="00990DA1">
            <w:pPr>
              <w:pStyle w:val="Default"/>
            </w:pPr>
            <w:r w:rsidRPr="00803B74"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Pr="00803B74" w:rsidRDefault="00990DA1">
            <w:pPr>
              <w:pStyle w:val="Default"/>
            </w:pPr>
            <w:r w:rsidRPr="00803B74">
              <w:t xml:space="preserve">Проведение школьных мероприятий по формированию навыков здорового питания </w:t>
            </w:r>
          </w:p>
          <w:p w:rsidR="00990DA1" w:rsidRPr="00803B74" w:rsidRDefault="00990DA1">
            <w:pPr>
              <w:pStyle w:val="Default"/>
            </w:pPr>
            <w:r w:rsidRPr="00803B74">
              <w:t xml:space="preserve">Проведение мероприятий по развитию культуры питания. </w:t>
            </w:r>
          </w:p>
        </w:tc>
      </w:tr>
      <w:tr w:rsidR="00990DA1" w:rsidRPr="00803B74" w:rsidTr="00347911">
        <w:trPr>
          <w:trHeight w:val="247"/>
        </w:trPr>
        <w:tc>
          <w:tcPr>
            <w:tcW w:w="7230" w:type="dxa"/>
          </w:tcPr>
          <w:p w:rsidR="00990DA1" w:rsidRPr="00803B74" w:rsidRDefault="00990DA1">
            <w:pPr>
              <w:pStyle w:val="Default"/>
            </w:pPr>
            <w:r w:rsidRPr="00803B74"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2976" w:type="dxa"/>
            <w:vMerge/>
          </w:tcPr>
          <w:p w:rsidR="00990DA1" w:rsidRPr="00803B74" w:rsidRDefault="00990DA1">
            <w:pPr>
              <w:pStyle w:val="Default"/>
            </w:pPr>
          </w:p>
        </w:tc>
      </w:tr>
      <w:tr w:rsidR="00990DA1" w:rsidRPr="00803B74" w:rsidTr="00347911">
        <w:trPr>
          <w:trHeight w:val="385"/>
        </w:trPr>
        <w:tc>
          <w:tcPr>
            <w:tcW w:w="7230" w:type="dxa"/>
          </w:tcPr>
          <w:p w:rsidR="00990DA1" w:rsidRPr="00803B74" w:rsidRDefault="00990DA1">
            <w:pPr>
              <w:pStyle w:val="Default"/>
            </w:pPr>
            <w:r w:rsidRPr="00803B74"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2976" w:type="dxa"/>
            <w:vMerge/>
          </w:tcPr>
          <w:p w:rsidR="00990DA1" w:rsidRPr="00803B74" w:rsidRDefault="00990DA1">
            <w:pPr>
              <w:pStyle w:val="Default"/>
            </w:pPr>
          </w:p>
        </w:tc>
      </w:tr>
      <w:tr w:rsidR="00990DA1" w:rsidRPr="00803B74" w:rsidTr="00347911">
        <w:trPr>
          <w:trHeight w:val="1075"/>
        </w:trPr>
        <w:tc>
          <w:tcPr>
            <w:tcW w:w="7230" w:type="dxa"/>
          </w:tcPr>
          <w:p w:rsidR="00990DA1" w:rsidRPr="00803B74" w:rsidRDefault="00990DA1">
            <w:pPr>
              <w:pStyle w:val="Default"/>
            </w:pPr>
            <w:r w:rsidRPr="00803B74">
              <w:t>4. Заседание Совета</w:t>
            </w:r>
            <w:r w:rsidR="00F134B6" w:rsidRPr="00803B74">
              <w:t xml:space="preserve"> </w:t>
            </w:r>
            <w:r w:rsidR="00AB3114" w:rsidRPr="00803B74">
              <w:t>классных руководителей 1 – 11-х классов</w:t>
            </w:r>
            <w:r w:rsidRPr="00803B74">
              <w:t xml:space="preserve"> образовательного учреждения по организации питания по вопросам: </w:t>
            </w:r>
          </w:p>
          <w:p w:rsidR="00990DA1" w:rsidRPr="00803B74" w:rsidRDefault="00990DA1">
            <w:pPr>
              <w:pStyle w:val="Default"/>
            </w:pPr>
            <w:r w:rsidRPr="00803B74">
              <w:t xml:space="preserve">- охват учащихся горячим питанием </w:t>
            </w:r>
          </w:p>
          <w:p w:rsidR="00990DA1" w:rsidRPr="00803B74" w:rsidRDefault="00990DA1">
            <w:pPr>
              <w:pStyle w:val="Default"/>
            </w:pPr>
            <w:r w:rsidRPr="00803B74">
              <w:t xml:space="preserve">- соблюдение санитарно- гигиенических требований; </w:t>
            </w:r>
          </w:p>
          <w:p w:rsidR="00990DA1" w:rsidRPr="00803B74" w:rsidRDefault="00990DA1">
            <w:pPr>
              <w:pStyle w:val="Default"/>
            </w:pPr>
            <w:r w:rsidRPr="00803B74">
              <w:t xml:space="preserve">- профилактика инфекционных заболеваний </w:t>
            </w:r>
          </w:p>
        </w:tc>
        <w:tc>
          <w:tcPr>
            <w:tcW w:w="2976" w:type="dxa"/>
            <w:vMerge/>
          </w:tcPr>
          <w:p w:rsidR="00990DA1" w:rsidRPr="00803B74" w:rsidRDefault="00990DA1">
            <w:pPr>
              <w:pStyle w:val="Default"/>
            </w:pPr>
          </w:p>
        </w:tc>
      </w:tr>
      <w:tr w:rsidR="00990DA1" w:rsidRPr="00803B74" w:rsidTr="00347911">
        <w:trPr>
          <w:trHeight w:val="247"/>
        </w:trPr>
        <w:tc>
          <w:tcPr>
            <w:tcW w:w="7230" w:type="dxa"/>
          </w:tcPr>
          <w:p w:rsidR="00990DA1" w:rsidRPr="00803B74" w:rsidRDefault="00990DA1">
            <w:pPr>
              <w:pStyle w:val="Default"/>
            </w:pPr>
            <w:r w:rsidRPr="00803B74">
              <w:t xml:space="preserve">5. Организация работы школьной комиссии по питанию </w:t>
            </w:r>
          </w:p>
        </w:tc>
        <w:tc>
          <w:tcPr>
            <w:tcW w:w="2976" w:type="dxa"/>
            <w:vMerge/>
          </w:tcPr>
          <w:p w:rsidR="00990DA1" w:rsidRPr="00803B74" w:rsidRDefault="00990DA1">
            <w:pPr>
              <w:pStyle w:val="Default"/>
            </w:pPr>
          </w:p>
        </w:tc>
      </w:tr>
      <w:tr w:rsidR="00990DA1" w:rsidRPr="00803B74" w:rsidTr="00347911">
        <w:trPr>
          <w:trHeight w:val="385"/>
        </w:trPr>
        <w:tc>
          <w:tcPr>
            <w:tcW w:w="7230" w:type="dxa"/>
          </w:tcPr>
          <w:p w:rsidR="00990DA1" w:rsidRPr="00803B74" w:rsidRDefault="00990DA1">
            <w:pPr>
              <w:pStyle w:val="Default"/>
            </w:pPr>
            <w:r w:rsidRPr="00803B74">
              <w:t xml:space="preserve">6. Осуществление ежедневного контроля за работой столовой, буфета проведение целевых тематических проверок </w:t>
            </w:r>
          </w:p>
        </w:tc>
        <w:tc>
          <w:tcPr>
            <w:tcW w:w="2976" w:type="dxa"/>
            <w:vMerge/>
          </w:tcPr>
          <w:p w:rsidR="00990DA1" w:rsidRPr="00803B74" w:rsidRDefault="00990DA1">
            <w:pPr>
              <w:pStyle w:val="Default"/>
            </w:pPr>
          </w:p>
        </w:tc>
      </w:tr>
      <w:tr w:rsidR="00990DA1" w:rsidRPr="00803B74" w:rsidTr="00347911">
        <w:trPr>
          <w:trHeight w:val="523"/>
        </w:trPr>
        <w:tc>
          <w:tcPr>
            <w:tcW w:w="7230" w:type="dxa"/>
          </w:tcPr>
          <w:p w:rsidR="00990DA1" w:rsidRPr="00803B74" w:rsidRDefault="00990DA1">
            <w:pPr>
              <w:pStyle w:val="Default"/>
            </w:pPr>
            <w:r w:rsidRPr="00803B74"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2976" w:type="dxa"/>
            <w:vMerge/>
          </w:tcPr>
          <w:p w:rsidR="00990DA1" w:rsidRPr="00803B74" w:rsidRDefault="00990DA1">
            <w:pPr>
              <w:pStyle w:val="Default"/>
            </w:pPr>
          </w:p>
        </w:tc>
      </w:tr>
      <w:tr w:rsidR="00990DA1" w:rsidRPr="00803B74" w:rsidTr="00347911">
        <w:trPr>
          <w:trHeight w:val="247"/>
        </w:trPr>
        <w:tc>
          <w:tcPr>
            <w:tcW w:w="7230" w:type="dxa"/>
          </w:tcPr>
          <w:p w:rsidR="00990DA1" w:rsidRPr="00803B74" w:rsidRDefault="00990DA1">
            <w:pPr>
              <w:pStyle w:val="Default"/>
            </w:pPr>
            <w:r w:rsidRPr="00803B74"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2976" w:type="dxa"/>
            <w:vMerge/>
          </w:tcPr>
          <w:p w:rsidR="00990DA1" w:rsidRPr="00803B74" w:rsidRDefault="00990DA1">
            <w:pPr>
              <w:pStyle w:val="Default"/>
            </w:pPr>
          </w:p>
        </w:tc>
      </w:tr>
    </w:tbl>
    <w:p w:rsidR="00990DA1" w:rsidRPr="00803B74" w:rsidRDefault="00990DA1" w:rsidP="00AF2630">
      <w:pPr>
        <w:pStyle w:val="Default"/>
        <w:rPr>
          <w:b/>
          <w:bCs/>
        </w:rPr>
      </w:pPr>
    </w:p>
    <w:p w:rsidR="00990DA1" w:rsidRPr="00803B74" w:rsidRDefault="00990DA1" w:rsidP="00AF2630">
      <w:pPr>
        <w:pStyle w:val="Default"/>
        <w:numPr>
          <w:ilvl w:val="0"/>
          <w:numId w:val="4"/>
        </w:numPr>
        <w:rPr>
          <w:b/>
        </w:rPr>
      </w:pPr>
      <w:r w:rsidRPr="00803B74">
        <w:rPr>
          <w:b/>
        </w:rPr>
        <w:t>Методическое обеспечение, работа с педагогическим коллективом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8"/>
      </w:tblGrid>
      <w:tr w:rsidR="00AF2630" w:rsidRPr="00803B74" w:rsidTr="00347911">
        <w:trPr>
          <w:trHeight w:val="109"/>
        </w:trPr>
        <w:tc>
          <w:tcPr>
            <w:tcW w:w="7088" w:type="dxa"/>
          </w:tcPr>
          <w:p w:rsidR="00AF2630" w:rsidRPr="00803B74" w:rsidRDefault="00AF2630" w:rsidP="001C24DD">
            <w:pPr>
              <w:pStyle w:val="Default"/>
              <w:jc w:val="center"/>
            </w:pPr>
            <w:r w:rsidRPr="00803B74">
              <w:t>Основные мероприятия</w:t>
            </w:r>
          </w:p>
        </w:tc>
        <w:tc>
          <w:tcPr>
            <w:tcW w:w="3118" w:type="dxa"/>
          </w:tcPr>
          <w:p w:rsidR="00AF2630" w:rsidRPr="00803B74" w:rsidRDefault="00AF2630" w:rsidP="001C24DD">
            <w:pPr>
              <w:pStyle w:val="Default"/>
              <w:jc w:val="center"/>
            </w:pPr>
            <w:r w:rsidRPr="00803B74">
              <w:t>Ожидаемый результат</w:t>
            </w:r>
          </w:p>
        </w:tc>
      </w:tr>
      <w:tr w:rsidR="00AF2630" w:rsidRPr="00803B74" w:rsidTr="00347911">
        <w:trPr>
          <w:trHeight w:val="415"/>
        </w:trPr>
        <w:tc>
          <w:tcPr>
            <w:tcW w:w="7088" w:type="dxa"/>
          </w:tcPr>
          <w:p w:rsidR="00AF2630" w:rsidRPr="00803B74" w:rsidRDefault="00AF2630">
            <w:pPr>
              <w:pStyle w:val="Default"/>
            </w:pPr>
            <w:r w:rsidRPr="00803B74">
              <w:t xml:space="preserve">1. Организация консультаций для классных руководителей </w:t>
            </w:r>
          </w:p>
          <w:p w:rsidR="00AF2630" w:rsidRPr="00803B74" w:rsidRDefault="00745507">
            <w:pPr>
              <w:pStyle w:val="Default"/>
            </w:pPr>
            <w:r w:rsidRPr="00803B74">
              <w:t>1 -4</w:t>
            </w:r>
            <w:r w:rsidR="00AF2630" w:rsidRPr="00803B74">
              <w:t xml:space="preserve"> классов: </w:t>
            </w:r>
          </w:p>
          <w:p w:rsidR="00AF2630" w:rsidRPr="00803B74" w:rsidRDefault="00AF2630">
            <w:pPr>
              <w:pStyle w:val="Default"/>
            </w:pPr>
            <w:r w:rsidRPr="00803B74"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Pr="00803B74" w:rsidRDefault="00AF2630">
            <w:pPr>
              <w:pStyle w:val="Default"/>
            </w:pPr>
            <w:r w:rsidRPr="00803B74">
              <w:t xml:space="preserve">- культура поведения учащихся во время приема пищи, </w:t>
            </w:r>
          </w:p>
          <w:p w:rsidR="00AF2630" w:rsidRPr="00803B74" w:rsidRDefault="00AF2630">
            <w:pPr>
              <w:pStyle w:val="Default"/>
            </w:pPr>
            <w:r w:rsidRPr="00803B74">
              <w:t xml:space="preserve">- соблюдение санитарно-гигиенических требований; </w:t>
            </w:r>
          </w:p>
          <w:p w:rsidR="00AF2630" w:rsidRPr="00803B74" w:rsidRDefault="00AF2630">
            <w:pPr>
              <w:pStyle w:val="Default"/>
            </w:pPr>
            <w:r w:rsidRPr="00803B74">
              <w:t xml:space="preserve">- организация горячего питания – залог сохранения здоровья. </w:t>
            </w:r>
          </w:p>
        </w:tc>
        <w:tc>
          <w:tcPr>
            <w:tcW w:w="3118" w:type="dxa"/>
          </w:tcPr>
          <w:p w:rsidR="00AF2630" w:rsidRPr="00803B74" w:rsidRDefault="00AF2630">
            <w:pPr>
              <w:pStyle w:val="Default"/>
            </w:pPr>
            <w:r w:rsidRPr="00803B74"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RPr="00803B74" w:rsidTr="00347911">
        <w:trPr>
          <w:trHeight w:val="523"/>
        </w:trPr>
        <w:tc>
          <w:tcPr>
            <w:tcW w:w="7088" w:type="dxa"/>
          </w:tcPr>
          <w:p w:rsidR="00AF2630" w:rsidRPr="00803B74" w:rsidRDefault="00AF2630">
            <w:pPr>
              <w:pStyle w:val="Default"/>
            </w:pPr>
            <w:r w:rsidRPr="00803B74"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3118" w:type="dxa"/>
          </w:tcPr>
          <w:p w:rsidR="00AF2630" w:rsidRPr="00803B74" w:rsidRDefault="00AF2630">
            <w:pPr>
              <w:pStyle w:val="Default"/>
            </w:pPr>
            <w:r w:rsidRPr="00803B74"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RPr="00803B74" w:rsidTr="00347911">
        <w:trPr>
          <w:trHeight w:val="523"/>
        </w:trPr>
        <w:tc>
          <w:tcPr>
            <w:tcW w:w="7088" w:type="dxa"/>
          </w:tcPr>
          <w:p w:rsidR="00AF2630" w:rsidRPr="00803B74" w:rsidRDefault="00AF2630">
            <w:pPr>
              <w:pStyle w:val="Default"/>
            </w:pPr>
            <w:r w:rsidRPr="00803B74">
              <w:t xml:space="preserve">3. Информационное </w:t>
            </w:r>
            <w:r w:rsidR="00990DA1" w:rsidRPr="00803B74">
              <w:t xml:space="preserve">информирование </w:t>
            </w:r>
            <w:r w:rsidRPr="00803B74"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3118" w:type="dxa"/>
          </w:tcPr>
          <w:p w:rsidR="007704D4" w:rsidRPr="00803B74" w:rsidRDefault="007704D4">
            <w:pPr>
              <w:pStyle w:val="Default"/>
            </w:pPr>
            <w:r w:rsidRPr="00803B74">
              <w:t>Участие родителей в праздниках, посвященных здоровому питанию.</w:t>
            </w:r>
          </w:p>
        </w:tc>
      </w:tr>
    </w:tbl>
    <w:p w:rsidR="000C43ED" w:rsidRPr="00803B74" w:rsidRDefault="000C43ED" w:rsidP="00AF2630">
      <w:pPr>
        <w:pStyle w:val="Default"/>
        <w:rPr>
          <w:b/>
          <w:bCs/>
        </w:rPr>
      </w:pPr>
    </w:p>
    <w:p w:rsidR="00AF2630" w:rsidRPr="00803B74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803B74">
        <w:rPr>
          <w:b/>
        </w:rPr>
        <w:t>Работа по воспитанию культуры питания среди обучающихся</w:t>
      </w:r>
    </w:p>
    <w:p w:rsidR="000C43ED" w:rsidRPr="00803B74" w:rsidRDefault="000C43ED" w:rsidP="00AF2630">
      <w:pPr>
        <w:pStyle w:val="Default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8"/>
      </w:tblGrid>
      <w:tr w:rsidR="00AF2630" w:rsidRPr="00803B74" w:rsidTr="00347911">
        <w:trPr>
          <w:trHeight w:val="109"/>
        </w:trPr>
        <w:tc>
          <w:tcPr>
            <w:tcW w:w="7088" w:type="dxa"/>
          </w:tcPr>
          <w:p w:rsidR="00AF2630" w:rsidRPr="00803B74" w:rsidRDefault="00AF2630" w:rsidP="000C43ED">
            <w:pPr>
              <w:pStyle w:val="Default"/>
              <w:jc w:val="center"/>
            </w:pPr>
            <w:r w:rsidRPr="00803B74">
              <w:t>Основные мероприятия</w:t>
            </w:r>
          </w:p>
        </w:tc>
        <w:tc>
          <w:tcPr>
            <w:tcW w:w="3118" w:type="dxa"/>
          </w:tcPr>
          <w:p w:rsidR="00AF2630" w:rsidRPr="00803B74" w:rsidRDefault="00AF2630" w:rsidP="000C43ED">
            <w:pPr>
              <w:pStyle w:val="Default"/>
              <w:jc w:val="center"/>
            </w:pPr>
            <w:r w:rsidRPr="00803B74">
              <w:t>Ожидаемый результат</w:t>
            </w:r>
          </w:p>
        </w:tc>
      </w:tr>
      <w:tr w:rsidR="000C43ED" w:rsidRPr="00803B74" w:rsidTr="00347911">
        <w:trPr>
          <w:trHeight w:val="1176"/>
        </w:trPr>
        <w:tc>
          <w:tcPr>
            <w:tcW w:w="7088" w:type="dxa"/>
          </w:tcPr>
          <w:p w:rsidR="000C43ED" w:rsidRPr="00803B74" w:rsidRDefault="000C43ED">
            <w:pPr>
              <w:pStyle w:val="Default"/>
            </w:pPr>
            <w:r w:rsidRPr="00803B74">
              <w:t xml:space="preserve">1. Проведение классных часов по темам: </w:t>
            </w:r>
          </w:p>
          <w:p w:rsidR="000C43ED" w:rsidRPr="00803B74" w:rsidRDefault="000C43ED">
            <w:pPr>
              <w:pStyle w:val="Default"/>
            </w:pPr>
            <w:r w:rsidRPr="00803B74">
              <w:t xml:space="preserve">-«Витамины» </w:t>
            </w:r>
          </w:p>
          <w:p w:rsidR="000C43ED" w:rsidRPr="00803B74" w:rsidRDefault="000C43ED">
            <w:pPr>
              <w:pStyle w:val="Default"/>
            </w:pPr>
            <w:r w:rsidRPr="00803B74">
              <w:t xml:space="preserve">- «Режим дня и его значение»; </w:t>
            </w:r>
          </w:p>
          <w:p w:rsidR="000C43ED" w:rsidRPr="00803B74" w:rsidRDefault="000C43ED">
            <w:pPr>
              <w:pStyle w:val="Default"/>
            </w:pPr>
            <w:r w:rsidRPr="00803B74">
              <w:t xml:space="preserve">- «Культура приема пищи»; </w:t>
            </w:r>
          </w:p>
          <w:p w:rsidR="000C43ED" w:rsidRPr="00803B74" w:rsidRDefault="000C43ED">
            <w:pPr>
              <w:pStyle w:val="Default"/>
            </w:pPr>
            <w:r w:rsidRPr="00803B74">
              <w:t xml:space="preserve">- «Острые кишечные заболевания и их профилактика» и др. </w:t>
            </w:r>
          </w:p>
        </w:tc>
        <w:tc>
          <w:tcPr>
            <w:tcW w:w="3118" w:type="dxa"/>
            <w:vMerge w:val="restart"/>
          </w:tcPr>
          <w:p w:rsidR="000C43ED" w:rsidRPr="00803B74" w:rsidRDefault="000C43ED">
            <w:pPr>
              <w:pStyle w:val="Default"/>
            </w:pPr>
            <w:r w:rsidRPr="00803B74">
              <w:t xml:space="preserve">Сформированная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Pr="00803B74" w:rsidRDefault="000C43ED">
            <w:pPr>
              <w:pStyle w:val="Default"/>
            </w:pPr>
            <w:r w:rsidRPr="00803B74">
              <w:t xml:space="preserve">Сокращение заболеваемости учащихся. </w:t>
            </w:r>
          </w:p>
          <w:p w:rsidR="000C43ED" w:rsidRPr="00803B74" w:rsidRDefault="000C43ED">
            <w:pPr>
              <w:pStyle w:val="Default"/>
            </w:pPr>
            <w:r w:rsidRPr="00803B74">
              <w:t>Увеличение численности охвата учащихся горячим питанием.</w:t>
            </w:r>
          </w:p>
        </w:tc>
      </w:tr>
      <w:tr w:rsidR="000C43ED" w:rsidRPr="00803B74" w:rsidTr="00347911">
        <w:trPr>
          <w:trHeight w:val="661"/>
        </w:trPr>
        <w:tc>
          <w:tcPr>
            <w:tcW w:w="7088" w:type="dxa"/>
          </w:tcPr>
          <w:p w:rsidR="000C43ED" w:rsidRPr="00803B74" w:rsidRDefault="000C43ED">
            <w:pPr>
              <w:pStyle w:val="Default"/>
            </w:pPr>
            <w:r w:rsidRPr="00803B74">
              <w:t>2. Школьные праздники и мероприятия:</w:t>
            </w:r>
          </w:p>
          <w:p w:rsidR="000C43ED" w:rsidRPr="00803B74" w:rsidRDefault="000C43ED">
            <w:pPr>
              <w:pStyle w:val="Default"/>
            </w:pPr>
            <w:r w:rsidRPr="00803B74">
              <w:t xml:space="preserve"> Праздник</w:t>
            </w:r>
            <w:r w:rsidR="00AB3114" w:rsidRPr="00803B74">
              <w:t>-ярмарка</w:t>
            </w:r>
            <w:r w:rsidRPr="00803B74">
              <w:t xml:space="preserve"> «Дары осени»</w:t>
            </w:r>
          </w:p>
          <w:p w:rsidR="000C43ED" w:rsidRPr="00803B74" w:rsidRDefault="000C43ED">
            <w:pPr>
              <w:pStyle w:val="Default"/>
            </w:pPr>
            <w:r w:rsidRPr="00803B74">
              <w:t>Праздник «Здоровое питание – это здорово»</w:t>
            </w:r>
          </w:p>
          <w:p w:rsidR="000C43ED" w:rsidRPr="00803B74" w:rsidRDefault="000C43ED" w:rsidP="00AB3114">
            <w:pPr>
              <w:pStyle w:val="Default"/>
            </w:pPr>
            <w:r w:rsidRPr="00803B74">
              <w:t xml:space="preserve">Праздник Хлеба </w:t>
            </w:r>
          </w:p>
        </w:tc>
        <w:tc>
          <w:tcPr>
            <w:tcW w:w="3118" w:type="dxa"/>
            <w:vMerge/>
          </w:tcPr>
          <w:p w:rsidR="000C43ED" w:rsidRPr="00803B74" w:rsidRDefault="000C43ED">
            <w:pPr>
              <w:pStyle w:val="Default"/>
            </w:pPr>
          </w:p>
        </w:tc>
      </w:tr>
      <w:tr w:rsidR="000C43ED" w:rsidRPr="00803B74" w:rsidTr="00347911">
        <w:trPr>
          <w:trHeight w:val="385"/>
        </w:trPr>
        <w:tc>
          <w:tcPr>
            <w:tcW w:w="7088" w:type="dxa"/>
          </w:tcPr>
          <w:p w:rsidR="000C43ED" w:rsidRPr="00803B74" w:rsidRDefault="000C43ED">
            <w:pPr>
              <w:pStyle w:val="Default"/>
            </w:pPr>
            <w:r w:rsidRPr="00803B74">
              <w:t>3. Конкурс газет, плакатов, поделок среди учащихся «Здоровое питание – это здорово».</w:t>
            </w:r>
            <w:r w:rsidR="00347911" w:rsidRPr="00803B74">
              <w:t xml:space="preserve"> </w:t>
            </w:r>
            <w:r w:rsidRPr="00803B74">
              <w:t xml:space="preserve">Выставка тематических рисунков </w:t>
            </w:r>
          </w:p>
        </w:tc>
        <w:tc>
          <w:tcPr>
            <w:tcW w:w="3118" w:type="dxa"/>
            <w:vMerge/>
          </w:tcPr>
          <w:p w:rsidR="000C43ED" w:rsidRPr="00803B74" w:rsidRDefault="000C43ED">
            <w:pPr>
              <w:pStyle w:val="Default"/>
            </w:pPr>
          </w:p>
        </w:tc>
      </w:tr>
      <w:tr w:rsidR="000C43ED" w:rsidRPr="00803B74" w:rsidTr="00347911">
        <w:trPr>
          <w:trHeight w:val="523"/>
        </w:trPr>
        <w:tc>
          <w:tcPr>
            <w:tcW w:w="7088" w:type="dxa"/>
          </w:tcPr>
          <w:p w:rsidR="000C43ED" w:rsidRPr="00803B74" w:rsidRDefault="000C43ED" w:rsidP="007704D4">
            <w:pPr>
              <w:pStyle w:val="Default"/>
            </w:pPr>
            <w:r w:rsidRPr="00803B74"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3118" w:type="dxa"/>
            <w:vMerge/>
          </w:tcPr>
          <w:p w:rsidR="000C43ED" w:rsidRPr="00803B74" w:rsidRDefault="000C43ED" w:rsidP="007704D4">
            <w:pPr>
              <w:pStyle w:val="Default"/>
            </w:pPr>
          </w:p>
        </w:tc>
      </w:tr>
      <w:tr w:rsidR="000C43ED" w:rsidRPr="00803B74" w:rsidTr="00347911">
        <w:trPr>
          <w:trHeight w:val="109"/>
        </w:trPr>
        <w:tc>
          <w:tcPr>
            <w:tcW w:w="7088" w:type="dxa"/>
          </w:tcPr>
          <w:p w:rsidR="000C43ED" w:rsidRPr="00803B74" w:rsidRDefault="000C43ED">
            <w:pPr>
              <w:pStyle w:val="Default"/>
            </w:pPr>
            <w:r w:rsidRPr="00803B74">
              <w:t>6. Конкурс проектов «Кулинарные шедевры» в рамках уроков технологии.</w:t>
            </w:r>
          </w:p>
        </w:tc>
        <w:tc>
          <w:tcPr>
            <w:tcW w:w="3118" w:type="dxa"/>
            <w:vMerge/>
          </w:tcPr>
          <w:p w:rsidR="000C43ED" w:rsidRPr="00803B74" w:rsidRDefault="000C43ED">
            <w:pPr>
              <w:pStyle w:val="Default"/>
            </w:pPr>
          </w:p>
        </w:tc>
      </w:tr>
    </w:tbl>
    <w:p w:rsidR="007704D4" w:rsidRPr="00803B74" w:rsidRDefault="007704D4" w:rsidP="00AF2630">
      <w:pPr>
        <w:pStyle w:val="Default"/>
        <w:rPr>
          <w:b/>
          <w:bCs/>
        </w:rPr>
      </w:pPr>
    </w:p>
    <w:p w:rsidR="00A42559" w:rsidRPr="00803B74" w:rsidRDefault="007704D4" w:rsidP="00AF2630">
      <w:pPr>
        <w:pStyle w:val="Default"/>
        <w:numPr>
          <w:ilvl w:val="0"/>
          <w:numId w:val="4"/>
        </w:numPr>
        <w:rPr>
          <w:b/>
        </w:rPr>
      </w:pPr>
      <w:r w:rsidRPr="00803B74">
        <w:rPr>
          <w:b/>
        </w:rPr>
        <w:t>Работа с родителями по вопросам организации школьного питания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394"/>
      </w:tblGrid>
      <w:tr w:rsidR="00105D76" w:rsidRPr="00803B74" w:rsidTr="00347911">
        <w:trPr>
          <w:trHeight w:val="109"/>
        </w:trPr>
        <w:tc>
          <w:tcPr>
            <w:tcW w:w="5812" w:type="dxa"/>
          </w:tcPr>
          <w:p w:rsidR="00105D76" w:rsidRPr="00803B74" w:rsidRDefault="00105D76" w:rsidP="00A42559">
            <w:pPr>
              <w:pStyle w:val="Default"/>
              <w:jc w:val="center"/>
            </w:pPr>
            <w:r w:rsidRPr="00803B74">
              <w:t>Основные мероприятия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05D76" w:rsidRPr="00803B74" w:rsidRDefault="00105D76" w:rsidP="00A42559">
            <w:pPr>
              <w:pStyle w:val="Default"/>
              <w:jc w:val="center"/>
            </w:pPr>
            <w:r w:rsidRPr="00803B74">
              <w:t>Ожидаемый результат</w:t>
            </w:r>
          </w:p>
        </w:tc>
      </w:tr>
      <w:tr w:rsidR="00347911" w:rsidRPr="00803B74" w:rsidTr="00347911">
        <w:trPr>
          <w:trHeight w:val="1763"/>
        </w:trPr>
        <w:tc>
          <w:tcPr>
            <w:tcW w:w="5812" w:type="dxa"/>
          </w:tcPr>
          <w:p w:rsidR="00347911" w:rsidRPr="00803B74" w:rsidRDefault="00347911">
            <w:pPr>
              <w:pStyle w:val="Default"/>
            </w:pPr>
            <w:r w:rsidRPr="00803B74">
              <w:t xml:space="preserve">1. Проведение классных родительских собраний по темам: </w:t>
            </w:r>
          </w:p>
          <w:p w:rsidR="00347911" w:rsidRPr="00803B74" w:rsidRDefault="00347911">
            <w:pPr>
              <w:pStyle w:val="Default"/>
            </w:pPr>
            <w:r w:rsidRPr="00803B74"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347911" w:rsidRPr="00803B74" w:rsidRDefault="00347911">
            <w:pPr>
              <w:pStyle w:val="Default"/>
            </w:pPr>
            <w:r w:rsidRPr="00803B74"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394" w:type="dxa"/>
            <w:vMerge w:val="restart"/>
          </w:tcPr>
          <w:p w:rsidR="00347911" w:rsidRPr="00803B74" w:rsidRDefault="00347911">
            <w:pPr>
              <w:pStyle w:val="Default"/>
            </w:pPr>
            <w:r w:rsidRPr="00803B74">
              <w:t xml:space="preserve">Улучшение осведомленности родителей в области рационального питания школьников. </w:t>
            </w:r>
          </w:p>
          <w:p w:rsidR="00347911" w:rsidRPr="00803B74" w:rsidRDefault="00347911">
            <w:pPr>
              <w:pStyle w:val="Default"/>
            </w:pPr>
            <w:r w:rsidRPr="00803B74"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347911" w:rsidRPr="00803B74" w:rsidRDefault="00347911">
            <w:pPr>
              <w:pStyle w:val="Default"/>
            </w:pPr>
            <w:r w:rsidRPr="00803B74">
              <w:t xml:space="preserve">Увеличение количества обучающихся, питающихся за счет средств родителей. </w:t>
            </w:r>
          </w:p>
          <w:p w:rsidR="00347911" w:rsidRPr="00803B74" w:rsidRDefault="00347911">
            <w:pPr>
              <w:pStyle w:val="Default"/>
            </w:pPr>
            <w:r w:rsidRPr="00803B74">
              <w:t>Вовлечение родителей к участию в школьных праздниках.</w:t>
            </w:r>
          </w:p>
        </w:tc>
      </w:tr>
      <w:tr w:rsidR="00347911" w:rsidRPr="00803B74" w:rsidTr="00347911">
        <w:trPr>
          <w:trHeight w:val="385"/>
        </w:trPr>
        <w:tc>
          <w:tcPr>
            <w:tcW w:w="5812" w:type="dxa"/>
          </w:tcPr>
          <w:p w:rsidR="00347911" w:rsidRPr="00803B74" w:rsidRDefault="00347911" w:rsidP="00AB3114">
            <w:pPr>
              <w:pStyle w:val="Default"/>
            </w:pPr>
            <w:r w:rsidRPr="00803B74"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394" w:type="dxa"/>
            <w:vMerge/>
          </w:tcPr>
          <w:p w:rsidR="00347911" w:rsidRPr="00803B74" w:rsidRDefault="00347911">
            <w:pPr>
              <w:pStyle w:val="Default"/>
            </w:pPr>
          </w:p>
        </w:tc>
      </w:tr>
      <w:tr w:rsidR="00347911" w:rsidRPr="00803B74" w:rsidTr="00347911">
        <w:trPr>
          <w:trHeight w:val="247"/>
        </w:trPr>
        <w:tc>
          <w:tcPr>
            <w:tcW w:w="5812" w:type="dxa"/>
          </w:tcPr>
          <w:p w:rsidR="00347911" w:rsidRPr="00803B74" w:rsidRDefault="00347911">
            <w:pPr>
              <w:pStyle w:val="Default"/>
            </w:pPr>
            <w:r w:rsidRPr="00803B74"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394" w:type="dxa"/>
            <w:vMerge/>
          </w:tcPr>
          <w:p w:rsidR="00347911" w:rsidRPr="00803B74" w:rsidRDefault="00347911">
            <w:pPr>
              <w:pStyle w:val="Default"/>
            </w:pPr>
          </w:p>
        </w:tc>
      </w:tr>
    </w:tbl>
    <w:p w:rsidR="00A42559" w:rsidRPr="00803B74" w:rsidRDefault="00A42559" w:rsidP="00AF2630">
      <w:pPr>
        <w:pStyle w:val="Default"/>
        <w:rPr>
          <w:b/>
          <w:bCs/>
        </w:rPr>
      </w:pPr>
    </w:p>
    <w:p w:rsidR="00A42559" w:rsidRPr="00803B74" w:rsidRDefault="00974A4D" w:rsidP="00AF2630">
      <w:pPr>
        <w:pStyle w:val="Default"/>
        <w:numPr>
          <w:ilvl w:val="0"/>
          <w:numId w:val="4"/>
        </w:numPr>
        <w:rPr>
          <w:b/>
        </w:rPr>
      </w:pPr>
      <w:r w:rsidRPr="00803B74">
        <w:rPr>
          <w:b/>
        </w:rPr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tbl>
      <w:tblPr>
        <w:tblW w:w="101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17"/>
      </w:tblGrid>
      <w:tr w:rsidR="00105D76" w:rsidRPr="00803B74" w:rsidTr="00347911">
        <w:trPr>
          <w:trHeight w:val="109"/>
        </w:trPr>
        <w:tc>
          <w:tcPr>
            <w:tcW w:w="4820" w:type="dxa"/>
          </w:tcPr>
          <w:p w:rsidR="00105D76" w:rsidRPr="00803B74" w:rsidRDefault="00105D76" w:rsidP="00A42559">
            <w:pPr>
              <w:pStyle w:val="Default"/>
              <w:jc w:val="center"/>
            </w:pPr>
            <w:r w:rsidRPr="00803B74">
              <w:t>Основные мероприятия</w:t>
            </w:r>
          </w:p>
        </w:tc>
        <w:tc>
          <w:tcPr>
            <w:tcW w:w="5317" w:type="dxa"/>
          </w:tcPr>
          <w:p w:rsidR="00105D76" w:rsidRPr="00803B74" w:rsidRDefault="00105D76" w:rsidP="00A42559">
            <w:pPr>
              <w:pStyle w:val="Default"/>
              <w:jc w:val="center"/>
            </w:pPr>
            <w:r w:rsidRPr="00803B74">
              <w:t>Ожидаемый результат</w:t>
            </w:r>
          </w:p>
        </w:tc>
      </w:tr>
      <w:tr w:rsidR="00105D76" w:rsidRPr="00803B74" w:rsidTr="00347911">
        <w:trPr>
          <w:trHeight w:val="937"/>
        </w:trPr>
        <w:tc>
          <w:tcPr>
            <w:tcW w:w="4820" w:type="dxa"/>
          </w:tcPr>
          <w:p w:rsidR="00105D76" w:rsidRPr="00803B74" w:rsidRDefault="00974A4D">
            <w:pPr>
              <w:pStyle w:val="Default"/>
            </w:pPr>
            <w:r w:rsidRPr="00803B74">
              <w:t>1. У</w:t>
            </w:r>
            <w:r w:rsidR="00105D76" w:rsidRPr="00803B74"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5317" w:type="dxa"/>
          </w:tcPr>
          <w:p w:rsidR="00105D76" w:rsidRPr="00803B74" w:rsidRDefault="00105D76">
            <w:pPr>
              <w:pStyle w:val="Default"/>
            </w:pPr>
            <w:r w:rsidRPr="00803B74">
              <w:t>1. Замена</w:t>
            </w:r>
            <w:r w:rsidR="00974A4D" w:rsidRPr="00803B74">
              <w:t xml:space="preserve"> технологического оборудования</w:t>
            </w:r>
          </w:p>
          <w:p w:rsidR="00105D76" w:rsidRPr="00803B74" w:rsidRDefault="00105D76">
            <w:pPr>
              <w:pStyle w:val="Default"/>
            </w:pPr>
            <w:r w:rsidRPr="00803B74">
              <w:t xml:space="preserve">2. Приобретение посуды и столовых приборов </w:t>
            </w:r>
          </w:p>
          <w:p w:rsidR="00105D76" w:rsidRPr="00803B74" w:rsidRDefault="00105D76">
            <w:pPr>
              <w:pStyle w:val="Default"/>
            </w:pPr>
            <w:r w:rsidRPr="00803B74">
              <w:t xml:space="preserve">3. Продолжение создания эстетической среды школьной столовой </w:t>
            </w:r>
          </w:p>
        </w:tc>
      </w:tr>
      <w:tr w:rsidR="00105D76" w:rsidRPr="00803B74" w:rsidTr="00347911">
        <w:trPr>
          <w:trHeight w:val="486"/>
        </w:trPr>
        <w:tc>
          <w:tcPr>
            <w:tcW w:w="4820" w:type="dxa"/>
          </w:tcPr>
          <w:p w:rsidR="00105D76" w:rsidRPr="00803B74" w:rsidRDefault="00105D76">
            <w:pPr>
              <w:pStyle w:val="Default"/>
            </w:pPr>
            <w:r w:rsidRPr="00803B74"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5317" w:type="dxa"/>
          </w:tcPr>
          <w:p w:rsidR="00105D76" w:rsidRPr="00803B74" w:rsidRDefault="00105D76">
            <w:pPr>
              <w:pStyle w:val="Default"/>
            </w:pPr>
            <w:r w:rsidRPr="00803B74">
              <w:t xml:space="preserve">1. Расширение ассортиментного перечня блюд </w:t>
            </w:r>
          </w:p>
          <w:p w:rsidR="00105D76" w:rsidRPr="00803B74" w:rsidRDefault="00105D76">
            <w:pPr>
              <w:pStyle w:val="Default"/>
            </w:pPr>
            <w:r w:rsidRPr="00803B74">
              <w:t>2. Использование современных</w:t>
            </w:r>
            <w:r w:rsidR="00974A4D" w:rsidRPr="00803B74">
              <w:t xml:space="preserve"> технологий приготовления пищи </w:t>
            </w:r>
          </w:p>
        </w:tc>
      </w:tr>
    </w:tbl>
    <w:p w:rsidR="00DB4764" w:rsidRPr="00803B74" w:rsidRDefault="00DB4764" w:rsidP="00DB4764">
      <w:pPr>
        <w:pStyle w:val="Default"/>
        <w:jc w:val="center"/>
        <w:rPr>
          <w:sz w:val="28"/>
          <w:szCs w:val="28"/>
        </w:rPr>
      </w:pPr>
      <w:r w:rsidRPr="00803B74">
        <w:rPr>
          <w:b/>
          <w:bCs/>
          <w:sz w:val="28"/>
          <w:szCs w:val="28"/>
          <w:lang w:val="en-US"/>
        </w:rPr>
        <w:t>V</w:t>
      </w:r>
      <w:r w:rsidRPr="00803B74">
        <w:rPr>
          <w:b/>
          <w:bCs/>
          <w:sz w:val="28"/>
          <w:szCs w:val="28"/>
        </w:rPr>
        <w:t xml:space="preserve">. </w:t>
      </w:r>
      <w:r w:rsidR="003335E9" w:rsidRPr="00803B74">
        <w:rPr>
          <w:b/>
          <w:bCs/>
          <w:sz w:val="28"/>
          <w:szCs w:val="28"/>
        </w:rPr>
        <w:t>Характеристика ресурсов Программы</w:t>
      </w:r>
    </w:p>
    <w:p w:rsidR="00DB4764" w:rsidRPr="00803B74" w:rsidRDefault="00DB4764" w:rsidP="00DB4764">
      <w:pPr>
        <w:pStyle w:val="Default"/>
        <w:jc w:val="center"/>
        <w:rPr>
          <w:sz w:val="28"/>
          <w:szCs w:val="28"/>
        </w:rPr>
      </w:pPr>
    </w:p>
    <w:p w:rsidR="003335E9" w:rsidRPr="00803B74" w:rsidRDefault="003335E9" w:rsidP="00DB4764">
      <w:pPr>
        <w:pStyle w:val="Default"/>
        <w:rPr>
          <w:sz w:val="28"/>
          <w:szCs w:val="28"/>
        </w:rPr>
      </w:pPr>
      <w:r w:rsidRPr="00803B74">
        <w:rPr>
          <w:b/>
          <w:bCs/>
          <w:i/>
          <w:iCs/>
          <w:sz w:val="28"/>
          <w:szCs w:val="28"/>
        </w:rPr>
        <w:t xml:space="preserve">Материальные ресурсы </w:t>
      </w:r>
    </w:p>
    <w:p w:rsidR="003335E9" w:rsidRPr="00803B74" w:rsidRDefault="003335E9" w:rsidP="003335E9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В школе имеются укомплектованные технологическим оборудованием и мебелью </w:t>
      </w:r>
    </w:p>
    <w:p w:rsidR="003335E9" w:rsidRPr="00803B74" w:rsidRDefault="00745507" w:rsidP="00DB4764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803B74">
        <w:rPr>
          <w:sz w:val="28"/>
          <w:szCs w:val="28"/>
        </w:rPr>
        <w:t xml:space="preserve">кухня - </w:t>
      </w:r>
      <w:r w:rsidR="003335E9" w:rsidRPr="00803B74">
        <w:rPr>
          <w:sz w:val="28"/>
          <w:szCs w:val="28"/>
        </w:rPr>
        <w:t xml:space="preserve">столовая; </w:t>
      </w:r>
    </w:p>
    <w:p w:rsidR="003335E9" w:rsidRPr="00803B74" w:rsidRDefault="003335E9" w:rsidP="00DB4764">
      <w:pPr>
        <w:pStyle w:val="Default"/>
        <w:numPr>
          <w:ilvl w:val="0"/>
          <w:numId w:val="6"/>
        </w:numPr>
        <w:rPr>
          <w:sz w:val="28"/>
          <w:szCs w:val="28"/>
        </w:rPr>
      </w:pPr>
      <w:r w:rsidRPr="00803B74">
        <w:rPr>
          <w:sz w:val="28"/>
          <w:szCs w:val="28"/>
        </w:rPr>
        <w:t xml:space="preserve">буфет. </w:t>
      </w:r>
    </w:p>
    <w:p w:rsidR="003335E9" w:rsidRPr="00803B74" w:rsidRDefault="003335E9" w:rsidP="003335E9">
      <w:pPr>
        <w:pStyle w:val="Default"/>
        <w:rPr>
          <w:sz w:val="28"/>
          <w:szCs w:val="28"/>
        </w:rPr>
      </w:pPr>
      <w:r w:rsidRPr="00803B74">
        <w:rPr>
          <w:b/>
          <w:bCs/>
          <w:i/>
          <w:iCs/>
          <w:sz w:val="28"/>
          <w:szCs w:val="28"/>
        </w:rPr>
        <w:t xml:space="preserve">Кадровые ресурсы: </w:t>
      </w:r>
    </w:p>
    <w:p w:rsidR="003335E9" w:rsidRPr="00803B74" w:rsidRDefault="003335E9" w:rsidP="003335E9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Непосредственно в процессе реализации программы будут задействованы: </w:t>
      </w:r>
    </w:p>
    <w:p w:rsidR="00305418" w:rsidRPr="00803B74" w:rsidRDefault="003335E9" w:rsidP="00AB3114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803B74">
        <w:rPr>
          <w:sz w:val="28"/>
          <w:szCs w:val="28"/>
        </w:rPr>
        <w:t xml:space="preserve">работники школьной столовой: </w:t>
      </w:r>
      <w:r w:rsidR="00305418" w:rsidRPr="00803B74">
        <w:rPr>
          <w:sz w:val="28"/>
          <w:szCs w:val="28"/>
        </w:rPr>
        <w:t xml:space="preserve">повар (1 ед.); </w:t>
      </w:r>
    </w:p>
    <w:p w:rsidR="003335E9" w:rsidRPr="00803B74" w:rsidRDefault="003335E9" w:rsidP="00DB4764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803B74">
        <w:rPr>
          <w:sz w:val="28"/>
          <w:szCs w:val="28"/>
        </w:rPr>
        <w:t>медицинская сестра;</w:t>
      </w:r>
      <w:r w:rsidR="00AB3114" w:rsidRPr="00803B74">
        <w:rPr>
          <w:sz w:val="28"/>
          <w:szCs w:val="28"/>
        </w:rPr>
        <w:t>(медпункт)</w:t>
      </w:r>
    </w:p>
    <w:p w:rsidR="003335E9" w:rsidRPr="00803B74" w:rsidRDefault="00305418" w:rsidP="00DB4764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803B74">
        <w:rPr>
          <w:sz w:val="28"/>
          <w:szCs w:val="28"/>
        </w:rPr>
        <w:t>организатор питания</w:t>
      </w:r>
    </w:p>
    <w:p w:rsidR="00305418" w:rsidRPr="00803B74" w:rsidRDefault="00305418" w:rsidP="00DB4764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803B74">
        <w:rPr>
          <w:sz w:val="28"/>
          <w:szCs w:val="28"/>
        </w:rPr>
        <w:t>классные руководители</w:t>
      </w:r>
    </w:p>
    <w:p w:rsidR="003335E9" w:rsidRPr="00803B74" w:rsidRDefault="00AB3114" w:rsidP="00DB4764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803B74">
        <w:rPr>
          <w:sz w:val="28"/>
          <w:szCs w:val="28"/>
        </w:rPr>
        <w:t>уборщица</w:t>
      </w:r>
      <w:r w:rsidR="003335E9" w:rsidRPr="00803B74">
        <w:rPr>
          <w:sz w:val="28"/>
          <w:szCs w:val="28"/>
        </w:rPr>
        <w:t xml:space="preserve">; </w:t>
      </w:r>
    </w:p>
    <w:p w:rsidR="003335E9" w:rsidRPr="00803B74" w:rsidRDefault="003335E9" w:rsidP="003335E9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03B74" w:rsidRDefault="00DB4764" w:rsidP="003335E9">
      <w:pPr>
        <w:pStyle w:val="Default"/>
        <w:rPr>
          <w:b/>
          <w:bCs/>
          <w:i/>
          <w:iCs/>
          <w:sz w:val="28"/>
          <w:szCs w:val="28"/>
        </w:rPr>
      </w:pPr>
    </w:p>
    <w:p w:rsidR="003335E9" w:rsidRPr="00803B74" w:rsidRDefault="003335E9" w:rsidP="003335E9">
      <w:pPr>
        <w:pStyle w:val="Default"/>
        <w:rPr>
          <w:sz w:val="28"/>
          <w:szCs w:val="28"/>
        </w:rPr>
      </w:pPr>
      <w:r w:rsidRPr="00803B74">
        <w:rPr>
          <w:b/>
          <w:bCs/>
          <w:i/>
          <w:iCs/>
          <w:sz w:val="28"/>
          <w:szCs w:val="28"/>
        </w:rPr>
        <w:t xml:space="preserve">Нормативно- методические ресурсы </w:t>
      </w:r>
    </w:p>
    <w:p w:rsidR="003335E9" w:rsidRPr="00803B74" w:rsidRDefault="003335E9" w:rsidP="003335E9">
      <w:pPr>
        <w:pStyle w:val="Default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 xml:space="preserve">1. Нормативно-методические документы: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т.ч. кулинарной продукции);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– нормы физиологической потребности в пищевых веществах и энергии;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803B74" w:rsidRDefault="003335E9" w:rsidP="004A04B8">
      <w:pPr>
        <w:pStyle w:val="Default"/>
        <w:jc w:val="both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 xml:space="preserve">2. Технические документы: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изделия и их полуфабрикаты;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i/>
          <w:sz w:val="28"/>
          <w:szCs w:val="28"/>
        </w:rPr>
        <w:t>4. Внутренняя документация, определяющая функции, обязанность и ответственность</w:t>
      </w:r>
      <w:r w:rsidRPr="00803B74">
        <w:rPr>
          <w:sz w:val="28"/>
          <w:szCs w:val="28"/>
        </w:rPr>
        <w:t xml:space="preserve"> работников (приказы, положения, должностные инструкции). </w:t>
      </w:r>
    </w:p>
    <w:p w:rsidR="003335E9" w:rsidRPr="00803B74" w:rsidRDefault="003335E9" w:rsidP="004A04B8">
      <w:pPr>
        <w:pStyle w:val="Default"/>
        <w:jc w:val="both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 xml:space="preserve">5. Договоры или контракты (государственные контракты) с поставщиками товаров и услуг: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с поставщиками продовольственных товаров,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на поставку моющих и дезинфицирующих средств;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на проведение дезинсекции и дератизации;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на сервисное обслуживание холодильного, торгово-технологического, санитарно-технического (в т.ч. вентиляционного) оборудования, стоящего на балансе;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на вывоз твердых бытовых отходов;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на вывоз и утилизацию пищевых отходов;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на проведение поверки весоизмерительного оборудования; </w:t>
      </w:r>
    </w:p>
    <w:p w:rsidR="003335E9" w:rsidRPr="00803B74" w:rsidRDefault="003335E9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803B74" w:rsidRDefault="00DB4764" w:rsidP="004A04B8">
      <w:pPr>
        <w:pStyle w:val="Default"/>
        <w:jc w:val="both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 xml:space="preserve">6. </w:t>
      </w:r>
      <w:r w:rsidR="003335E9" w:rsidRPr="00803B74">
        <w:rPr>
          <w:i/>
          <w:sz w:val="28"/>
          <w:szCs w:val="28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Pr="00803B74" w:rsidRDefault="00DB4764" w:rsidP="004A04B8">
      <w:pPr>
        <w:pStyle w:val="Default"/>
        <w:jc w:val="both"/>
        <w:rPr>
          <w:sz w:val="28"/>
          <w:szCs w:val="28"/>
        </w:rPr>
      </w:pPr>
      <w:r w:rsidRPr="00803B74">
        <w:rPr>
          <w:i/>
          <w:sz w:val="28"/>
          <w:szCs w:val="28"/>
        </w:rPr>
        <w:t>7</w:t>
      </w:r>
      <w:r w:rsidR="00215627" w:rsidRPr="00803B74">
        <w:rPr>
          <w:i/>
          <w:sz w:val="28"/>
          <w:szCs w:val="28"/>
        </w:rPr>
        <w:t>. Документы (заверенные копии), подтверждающие качество и безопасность на получаемые</w:t>
      </w:r>
      <w:r w:rsidR="00215627" w:rsidRPr="00803B74">
        <w:rPr>
          <w:sz w:val="28"/>
          <w:szCs w:val="28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</w:p>
    <w:p w:rsidR="00215627" w:rsidRPr="00803B74" w:rsidRDefault="00B7095F" w:rsidP="004A04B8">
      <w:pPr>
        <w:pStyle w:val="Default"/>
        <w:jc w:val="both"/>
        <w:rPr>
          <w:sz w:val="28"/>
          <w:szCs w:val="28"/>
        </w:rPr>
      </w:pPr>
      <w:r w:rsidRPr="00803B74">
        <w:rPr>
          <w:i/>
          <w:sz w:val="28"/>
          <w:szCs w:val="28"/>
        </w:rPr>
        <w:t>8</w:t>
      </w:r>
      <w:r w:rsidR="00215627" w:rsidRPr="00803B74">
        <w:rPr>
          <w:i/>
          <w:sz w:val="28"/>
          <w:szCs w:val="28"/>
        </w:rPr>
        <w:t>. Документы, подтверждающие качество и безопасность моющих (санитарно-</w:t>
      </w:r>
      <w:r w:rsidR="00215627" w:rsidRPr="00803B74">
        <w:rPr>
          <w:sz w:val="28"/>
          <w:szCs w:val="28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 w:rsidRPr="00803B74">
        <w:rPr>
          <w:sz w:val="28"/>
          <w:szCs w:val="28"/>
        </w:rPr>
        <w:t xml:space="preserve">емые дезинфицирующие средства. </w:t>
      </w:r>
    </w:p>
    <w:p w:rsidR="00215627" w:rsidRPr="00803B74" w:rsidRDefault="00B7095F" w:rsidP="004A04B8">
      <w:pPr>
        <w:pStyle w:val="Default"/>
        <w:jc w:val="both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>9</w:t>
      </w:r>
      <w:r w:rsidR="00215627" w:rsidRPr="00803B74">
        <w:rPr>
          <w:i/>
          <w:sz w:val="28"/>
          <w:szCs w:val="28"/>
        </w:rPr>
        <w:t xml:space="preserve">. Документы с информацией для потребителей: </w:t>
      </w:r>
    </w:p>
    <w:p w:rsidR="00215627" w:rsidRPr="00803B74" w:rsidRDefault="00215627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Pr="00803B74" w:rsidRDefault="00215627" w:rsidP="004A04B8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Pr="00803B74" w:rsidRDefault="00B7095F" w:rsidP="004A04B8">
      <w:pPr>
        <w:pStyle w:val="Default"/>
        <w:jc w:val="both"/>
        <w:rPr>
          <w:sz w:val="28"/>
          <w:szCs w:val="28"/>
        </w:rPr>
      </w:pPr>
      <w:r w:rsidRPr="00803B74">
        <w:rPr>
          <w:i/>
          <w:sz w:val="28"/>
          <w:szCs w:val="28"/>
        </w:rPr>
        <w:t>10</w:t>
      </w:r>
      <w:r w:rsidR="00215627" w:rsidRPr="00803B74">
        <w:rPr>
          <w:i/>
          <w:sz w:val="28"/>
          <w:szCs w:val="28"/>
        </w:rPr>
        <w:t>. Личные медицинские книжки на персонал с отметками о прохождении обязательных</w:t>
      </w:r>
      <w:r w:rsidR="00215627" w:rsidRPr="00803B74">
        <w:rPr>
          <w:sz w:val="28"/>
          <w:szCs w:val="28"/>
        </w:rPr>
        <w:t xml:space="preserve"> медицинских осмотров (предварительных и периодических) и гигиенической аттестации </w:t>
      </w:r>
    </w:p>
    <w:p w:rsidR="00DB4764" w:rsidRPr="00803B74" w:rsidRDefault="00215627" w:rsidP="00215627">
      <w:pPr>
        <w:pStyle w:val="Default"/>
        <w:rPr>
          <w:b/>
          <w:bCs/>
          <w:sz w:val="28"/>
          <w:szCs w:val="28"/>
        </w:rPr>
      </w:pPr>
      <w:r w:rsidRPr="00803B74">
        <w:rPr>
          <w:b/>
          <w:bCs/>
          <w:sz w:val="28"/>
          <w:szCs w:val="28"/>
        </w:rPr>
        <w:t>V</w:t>
      </w:r>
      <w:r w:rsidR="00DB4764" w:rsidRPr="00803B74">
        <w:rPr>
          <w:b/>
          <w:bCs/>
          <w:sz w:val="28"/>
          <w:szCs w:val="28"/>
          <w:lang w:val="en-US"/>
        </w:rPr>
        <w:t>I</w:t>
      </w:r>
      <w:r w:rsidRPr="00803B74">
        <w:rPr>
          <w:b/>
          <w:bCs/>
          <w:sz w:val="28"/>
          <w:szCs w:val="28"/>
        </w:rPr>
        <w:t xml:space="preserve">. Механизм реализации Программы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Функциональные обязанности участников программы: </w:t>
      </w:r>
    </w:p>
    <w:p w:rsidR="00215627" w:rsidRPr="00803B74" w:rsidRDefault="00215627" w:rsidP="00215627">
      <w:pPr>
        <w:pStyle w:val="Default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 xml:space="preserve">1. Задачи администрации школы: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Составление расписания занятий с обеспечением необходимого режима питания.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Организация питания школьников.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Обеспечение порядка в столовой.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Контроль культуры принятия пищи.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803B74" w:rsidRDefault="00215627" w:rsidP="00215627">
      <w:pPr>
        <w:pStyle w:val="Default"/>
        <w:rPr>
          <w:i/>
          <w:sz w:val="28"/>
          <w:szCs w:val="28"/>
        </w:rPr>
      </w:pPr>
      <w:r w:rsidRPr="00803B74">
        <w:rPr>
          <w:sz w:val="28"/>
          <w:szCs w:val="28"/>
        </w:rPr>
        <w:t xml:space="preserve">- </w:t>
      </w:r>
      <w:r w:rsidRPr="00803B74">
        <w:rPr>
          <w:i/>
          <w:sz w:val="28"/>
          <w:szCs w:val="28"/>
        </w:rPr>
        <w:t xml:space="preserve">2. Обязанности работников столовой: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составление меню рационального питания на день и перспективного меню.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включение в меню овощей, фруктов, витаминизированных напитков из натуральных ягод.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обеспечение столовой качественными продуктами для приготовления пищи.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803B74" w:rsidRDefault="00215627" w:rsidP="00215627">
      <w:pPr>
        <w:pStyle w:val="Default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 xml:space="preserve">3. Обязанности классных руководителей: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воспитание навыков культуры поведения в столовой во время приема пищи;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проведение бесед с родителями о подходе к проблеме питания в семье;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организация конкурсов и викторин на тему правильного питания. </w:t>
      </w:r>
    </w:p>
    <w:p w:rsidR="00215627" w:rsidRPr="00803B74" w:rsidRDefault="00215627" w:rsidP="00215627">
      <w:pPr>
        <w:pStyle w:val="Default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 xml:space="preserve">4. Обязанности родителей: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привитие навыков культуры питания в семье;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803B74" w:rsidRDefault="00215627" w:rsidP="00215627">
      <w:pPr>
        <w:pStyle w:val="Default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 xml:space="preserve">5. Обязанности обучающихся: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соблюдение правил культуры приема пищи;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дежурство по столовой;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участие в конкурсах, смотрах по теме «Здоровое питание» </w:t>
      </w:r>
    </w:p>
    <w:p w:rsidR="0012531E" w:rsidRPr="00803B74" w:rsidRDefault="0012531E" w:rsidP="0012531E">
      <w:pPr>
        <w:pStyle w:val="Default"/>
        <w:rPr>
          <w:b/>
          <w:bCs/>
          <w:sz w:val="28"/>
          <w:szCs w:val="28"/>
        </w:rPr>
      </w:pPr>
      <w:r w:rsidRPr="00803B74">
        <w:rPr>
          <w:b/>
          <w:bCs/>
          <w:sz w:val="28"/>
          <w:szCs w:val="28"/>
        </w:rPr>
        <w:t>V</w:t>
      </w:r>
      <w:r w:rsidR="00DB4764" w:rsidRPr="00803B74">
        <w:rPr>
          <w:b/>
          <w:bCs/>
          <w:sz w:val="28"/>
          <w:szCs w:val="28"/>
          <w:lang w:val="en-US"/>
        </w:rPr>
        <w:t>II</w:t>
      </w:r>
      <w:r w:rsidRPr="00803B74">
        <w:rPr>
          <w:b/>
          <w:bCs/>
          <w:sz w:val="28"/>
          <w:szCs w:val="28"/>
        </w:rPr>
        <w:t xml:space="preserve">. Мониторинг эффективности реализации программы </w:t>
      </w:r>
    </w:p>
    <w:p w:rsidR="00DB4764" w:rsidRPr="00803B74" w:rsidRDefault="00DB4764" w:rsidP="0012531E">
      <w:pPr>
        <w:pStyle w:val="Default"/>
        <w:rPr>
          <w:b/>
          <w:bCs/>
          <w:sz w:val="28"/>
          <w:szCs w:val="28"/>
        </w:rPr>
      </w:pPr>
    </w:p>
    <w:p w:rsidR="0012531E" w:rsidRPr="00803B74" w:rsidRDefault="0012531E" w:rsidP="00DB4764">
      <w:pPr>
        <w:pStyle w:val="Default"/>
        <w:ind w:firstLine="708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Pr="00803B74" w:rsidRDefault="0012531E" w:rsidP="00DB4764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</w:p>
    <w:p w:rsidR="0012531E" w:rsidRPr="00803B74" w:rsidRDefault="0012531E" w:rsidP="00DB4764">
      <w:pPr>
        <w:pStyle w:val="Default"/>
        <w:ind w:firstLine="708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Pr="00803B74" w:rsidRDefault="0012531E" w:rsidP="00DB4764">
      <w:pPr>
        <w:pStyle w:val="Default"/>
        <w:ind w:firstLine="708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Pr="00803B74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8"/>
          <w:szCs w:val="28"/>
        </w:rPr>
      </w:pPr>
      <w:r w:rsidRPr="00803B74">
        <w:rPr>
          <w:sz w:val="28"/>
          <w:szCs w:val="28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Pr="00803B74" w:rsidRDefault="0012531E" w:rsidP="00347911">
      <w:pPr>
        <w:pStyle w:val="Default"/>
        <w:numPr>
          <w:ilvl w:val="0"/>
          <w:numId w:val="7"/>
        </w:numPr>
        <w:spacing w:after="47"/>
        <w:ind w:left="0"/>
        <w:rPr>
          <w:sz w:val="28"/>
          <w:szCs w:val="28"/>
        </w:rPr>
      </w:pPr>
      <w:r w:rsidRPr="00803B74">
        <w:rPr>
          <w:sz w:val="28"/>
          <w:szCs w:val="28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Pr="00803B74" w:rsidRDefault="0012531E" w:rsidP="00347911">
      <w:pPr>
        <w:pStyle w:val="Default"/>
        <w:numPr>
          <w:ilvl w:val="0"/>
          <w:numId w:val="7"/>
        </w:numPr>
        <w:ind w:left="0"/>
        <w:rPr>
          <w:sz w:val="28"/>
          <w:szCs w:val="28"/>
        </w:rPr>
      </w:pPr>
      <w:r w:rsidRPr="00803B74">
        <w:rPr>
          <w:sz w:val="28"/>
          <w:szCs w:val="28"/>
        </w:rPr>
        <w:t xml:space="preserve">прогноза - планирования новых этапов реализации с учетом достигнутого. </w:t>
      </w:r>
    </w:p>
    <w:p w:rsidR="0012531E" w:rsidRPr="00803B74" w:rsidRDefault="0012531E" w:rsidP="00DB4764">
      <w:pPr>
        <w:pStyle w:val="Default"/>
        <w:ind w:firstLine="36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Pr="00803B74" w:rsidRDefault="0012531E" w:rsidP="00DB4764">
      <w:pPr>
        <w:pStyle w:val="Default"/>
        <w:ind w:firstLine="36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 :</w:t>
      </w:r>
    </w:p>
    <w:p w:rsidR="0012531E" w:rsidRPr="00803B74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системность педагогического воздействия, </w:t>
      </w:r>
    </w:p>
    <w:p w:rsidR="0012531E" w:rsidRPr="00803B74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комплексность педагогического воздействия, </w:t>
      </w:r>
    </w:p>
    <w:p w:rsidR="0012531E" w:rsidRPr="00803B74" w:rsidRDefault="0012531E" w:rsidP="00347911">
      <w:pPr>
        <w:pStyle w:val="Default"/>
        <w:numPr>
          <w:ilvl w:val="0"/>
          <w:numId w:val="8"/>
        </w:numPr>
        <w:spacing w:after="44"/>
        <w:ind w:left="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Pr="00803B74" w:rsidRDefault="0012531E" w:rsidP="00347911">
      <w:pPr>
        <w:pStyle w:val="Default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участие семьи. </w:t>
      </w:r>
    </w:p>
    <w:p w:rsidR="0012531E" w:rsidRPr="00803B74" w:rsidRDefault="0012531E" w:rsidP="00DB4764">
      <w:pPr>
        <w:pStyle w:val="Default"/>
        <w:ind w:firstLine="36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Pr="00803B74" w:rsidRDefault="0012531E" w:rsidP="00DB4764">
      <w:pPr>
        <w:pStyle w:val="Default"/>
        <w:ind w:firstLine="36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Pr="00803B74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Pr="00803B74" w:rsidRDefault="0012531E" w:rsidP="00347911">
      <w:pPr>
        <w:pStyle w:val="Default"/>
        <w:numPr>
          <w:ilvl w:val="0"/>
          <w:numId w:val="9"/>
        </w:numPr>
        <w:spacing w:after="47"/>
        <w:ind w:left="284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результатов.Слишком 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Pr="00803B74" w:rsidRDefault="0012531E" w:rsidP="00347911">
      <w:pPr>
        <w:pStyle w:val="Default"/>
        <w:numPr>
          <w:ilvl w:val="0"/>
          <w:numId w:val="9"/>
        </w:numPr>
        <w:ind w:left="284"/>
        <w:rPr>
          <w:sz w:val="28"/>
          <w:szCs w:val="28"/>
        </w:rPr>
      </w:pPr>
      <w:r w:rsidRPr="00803B74">
        <w:rPr>
          <w:sz w:val="28"/>
          <w:szCs w:val="28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Pr="00803B74" w:rsidRDefault="0012531E" w:rsidP="00DB4764">
      <w:pPr>
        <w:pStyle w:val="Default"/>
        <w:ind w:firstLine="360"/>
        <w:jc w:val="both"/>
        <w:rPr>
          <w:sz w:val="28"/>
          <w:szCs w:val="28"/>
        </w:rPr>
      </w:pPr>
      <w:r w:rsidRPr="00803B74">
        <w:rPr>
          <w:sz w:val="28"/>
          <w:szCs w:val="28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Pr="00803B74" w:rsidRDefault="0012531E" w:rsidP="00DB4764">
      <w:pPr>
        <w:pStyle w:val="Default"/>
        <w:jc w:val="both"/>
        <w:rPr>
          <w:sz w:val="28"/>
          <w:szCs w:val="28"/>
        </w:rPr>
      </w:pPr>
      <w:r w:rsidRPr="00803B74">
        <w:rPr>
          <w:sz w:val="28"/>
          <w:szCs w:val="28"/>
        </w:rPr>
        <w:t>В качестве оценки эффективности деятельности по формированию основ культуры питания может быть привед</w:t>
      </w:r>
      <w:r w:rsidR="00C97F43" w:rsidRPr="00803B74">
        <w:rPr>
          <w:sz w:val="28"/>
          <w:szCs w:val="28"/>
        </w:rPr>
        <w:t>ено анкетирование (Приложение 1</w:t>
      </w:r>
      <w:r w:rsidRPr="00803B74">
        <w:rPr>
          <w:sz w:val="28"/>
          <w:szCs w:val="28"/>
        </w:rPr>
        <w:t>)</w:t>
      </w:r>
      <w:r w:rsidR="00C97F43" w:rsidRPr="00803B74">
        <w:rPr>
          <w:sz w:val="28"/>
          <w:szCs w:val="28"/>
        </w:rPr>
        <w:t>.</w:t>
      </w:r>
    </w:p>
    <w:p w:rsidR="00215627" w:rsidRPr="00803B74" w:rsidRDefault="0021562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 1</w:t>
      </w:r>
    </w:p>
    <w:p w:rsidR="00B03BD7" w:rsidRPr="00803B74" w:rsidRDefault="00C97F43" w:rsidP="00256287">
      <w:pPr>
        <w:pStyle w:val="Default"/>
        <w:numPr>
          <w:ilvl w:val="0"/>
          <w:numId w:val="10"/>
        </w:numPr>
        <w:rPr>
          <w:b/>
          <w:bCs/>
          <w:sz w:val="28"/>
          <w:szCs w:val="28"/>
        </w:rPr>
      </w:pPr>
      <w:r w:rsidRPr="00803B74">
        <w:rPr>
          <w:b/>
          <w:bCs/>
          <w:sz w:val="28"/>
          <w:szCs w:val="28"/>
        </w:rPr>
        <w:t>Анкеты для родителей</w:t>
      </w:r>
    </w:p>
    <w:p w:rsidR="00256287" w:rsidRPr="00803B74" w:rsidRDefault="00256287" w:rsidP="00256287">
      <w:pPr>
        <w:pStyle w:val="Default"/>
        <w:ind w:left="1080"/>
        <w:rPr>
          <w:sz w:val="28"/>
          <w:szCs w:val="28"/>
        </w:rPr>
      </w:pPr>
    </w:p>
    <w:p w:rsidR="00B03BD7" w:rsidRPr="00803B74" w:rsidRDefault="00C97F43" w:rsidP="00B03BD7">
      <w:pPr>
        <w:pStyle w:val="Default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>Анкета для родителей №1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Уважаемые родители!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1. Как вы оцениваете значение питания для здоровья вашего ребенка: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Очень высокое (здоровье ребенка очень сильно зависит от его питания).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Высокое (здоровье ребенка зависит от его питания).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Среднее (здоровье ребенка скорее зависит от питания).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Ниже среднего (здоровье ребенка скорее не зависит от питания ребенка).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Низкое (здоровье ребенка не зависит от его питания).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Наличие времени для организации правильного питания в семье.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Наличие достаточных средств для организации правильного питания.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Наличие знаний у родителей об основах правильного питания в семье.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Сформированность традиций правильного питания в семье.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Кулинарные умения и желание готовить у родителей.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Наличие знаний о правильном питании у самого ребенка.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Сформированность привычек в области питания у ребенка.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3. Какие проблемы, связанные с питанием ребенка, у Вас возникают?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Нехватка времени для приготовления пищи дома.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Недостаток знаний о том, каким должно быть питание ребенка.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Нет условий для того, чтобы контролировать питание ребенка в течение дня.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Недостаточно средств для того, чтобы обеспечить рациональное питание ребенка.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Невозможность организовать регулярное питание ребенка в течение дня.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Ребенок не умеет вести себя за столом.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Ребенок отказывается от полезных продуктов и блюд.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Ест в одно и то же время - не нужно заставлять вовремя позавтракать, пообедать и т.д.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Моет руки перед едой без напоминаний.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Ест небольшими кусочками, не торопясь.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Использует салфетку во время еды.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Моет ягоды, фрукты, овощи перед тем, как их съесть.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Читает книгу во время еды.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Смотрит телевизор во время еды.. </w:t>
      </w:r>
    </w:p>
    <w:p w:rsidR="00B03BD7" w:rsidRPr="00803B74" w:rsidRDefault="00B03BD7" w:rsidP="00B03BD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-- Ест быстро, глотает большие куски </w:t>
      </w:r>
    </w:p>
    <w:p w:rsidR="00347911" w:rsidRPr="00803B74" w:rsidRDefault="00347911" w:rsidP="00B03BD7">
      <w:pPr>
        <w:pStyle w:val="Default"/>
        <w:rPr>
          <w:sz w:val="28"/>
          <w:szCs w:val="28"/>
        </w:rPr>
      </w:pPr>
    </w:p>
    <w:p w:rsidR="00347911" w:rsidRDefault="00347911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Default="00803B74" w:rsidP="00B03BD7">
      <w:pPr>
        <w:pStyle w:val="Default"/>
        <w:rPr>
          <w:sz w:val="28"/>
          <w:szCs w:val="28"/>
        </w:rPr>
      </w:pPr>
    </w:p>
    <w:p w:rsidR="00803B74" w:rsidRPr="00803B74" w:rsidRDefault="00803B74" w:rsidP="00B03BD7">
      <w:pPr>
        <w:pStyle w:val="Default"/>
        <w:rPr>
          <w:sz w:val="28"/>
          <w:szCs w:val="28"/>
        </w:rPr>
      </w:pPr>
    </w:p>
    <w:p w:rsidR="00347911" w:rsidRPr="00803B74" w:rsidRDefault="00347911" w:rsidP="00B03BD7">
      <w:pPr>
        <w:pStyle w:val="Default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4"/>
        <w:gridCol w:w="1555"/>
        <w:gridCol w:w="1554"/>
        <w:gridCol w:w="1555"/>
      </w:tblGrid>
      <w:tr w:rsidR="00B03BD7" w:rsidTr="00347911">
        <w:trPr>
          <w:trHeight w:val="605"/>
        </w:trPr>
        <w:tc>
          <w:tcPr>
            <w:tcW w:w="3119" w:type="dxa"/>
          </w:tcPr>
          <w:p w:rsidR="00B03BD7" w:rsidRPr="00803B74" w:rsidRDefault="00B03BD7">
            <w:pPr>
              <w:pStyle w:val="Default"/>
            </w:pPr>
            <w:r w:rsidRPr="00803B74">
              <w:t xml:space="preserve">5. Как часто Ваш ребенок употребляет следующие продукты, блюда и напитки: Продукты </w:t>
            </w:r>
          </w:p>
        </w:tc>
        <w:tc>
          <w:tcPr>
            <w:tcW w:w="1554" w:type="dxa"/>
          </w:tcPr>
          <w:p w:rsidR="00B03BD7" w:rsidRPr="00803B74" w:rsidRDefault="00B03BD7">
            <w:pPr>
              <w:pStyle w:val="Default"/>
            </w:pPr>
            <w:r w:rsidRPr="00803B74"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2. Супы (любые) </w:t>
            </w:r>
          </w:p>
        </w:tc>
        <w:tc>
          <w:tcPr>
            <w:tcW w:w="1554" w:type="dxa"/>
          </w:tcPr>
          <w:p w:rsidR="00215627" w:rsidRPr="00803B74" w:rsidRDefault="00215627" w:rsidP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5. Свежие фрукты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7. Хлеб, булка </w:t>
            </w:r>
          </w:p>
        </w:tc>
        <w:tc>
          <w:tcPr>
            <w:tcW w:w="1554" w:type="dxa"/>
          </w:tcPr>
          <w:p w:rsidR="00215627" w:rsidRPr="00803B74" w:rsidRDefault="00215627" w:rsidP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8. Мясные блюда </w:t>
            </w:r>
          </w:p>
        </w:tc>
        <w:tc>
          <w:tcPr>
            <w:tcW w:w="1554" w:type="dxa"/>
          </w:tcPr>
          <w:p w:rsidR="00215627" w:rsidRPr="00803B74" w:rsidRDefault="00215627" w:rsidP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9. Рыбные блюда </w:t>
            </w:r>
          </w:p>
        </w:tc>
        <w:tc>
          <w:tcPr>
            <w:tcW w:w="1554" w:type="dxa"/>
          </w:tcPr>
          <w:p w:rsidR="00215627" w:rsidRPr="00803B74" w:rsidRDefault="00215627" w:rsidP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11.Колбаса/сосиски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12. Чипсы </w:t>
            </w:r>
          </w:p>
        </w:tc>
        <w:tc>
          <w:tcPr>
            <w:tcW w:w="1554" w:type="dxa"/>
          </w:tcPr>
          <w:p w:rsidR="00215627" w:rsidRPr="00803B74" w:rsidRDefault="00215627" w:rsidP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14. Чизбургеры/бутерброды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15. Леденцы </w:t>
            </w:r>
          </w:p>
        </w:tc>
        <w:tc>
          <w:tcPr>
            <w:tcW w:w="1554" w:type="dxa"/>
          </w:tcPr>
          <w:p w:rsidR="00215627" w:rsidRPr="00803B74" w:rsidRDefault="00215627" w:rsidP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16 Шоколад, конфеты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17. Пирожные/торт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347911">
        <w:trPr>
          <w:trHeight w:val="107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rPr>
                <w:bCs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803B74" w:rsidRDefault="00215627" w:rsidP="00215627">
            <w:pPr>
              <w:pStyle w:val="Default"/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18. Молоко </w:t>
            </w:r>
          </w:p>
        </w:tc>
        <w:tc>
          <w:tcPr>
            <w:tcW w:w="1554" w:type="dxa"/>
          </w:tcPr>
          <w:p w:rsidR="00215627" w:rsidRPr="00803B74" w:rsidRDefault="00215627" w:rsidP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19. Какао </w:t>
            </w:r>
          </w:p>
        </w:tc>
        <w:tc>
          <w:tcPr>
            <w:tcW w:w="1554" w:type="dxa"/>
          </w:tcPr>
          <w:p w:rsidR="00215627" w:rsidRPr="00803B74" w:rsidRDefault="00215627" w:rsidP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20. Сок/морс </w:t>
            </w:r>
          </w:p>
        </w:tc>
        <w:tc>
          <w:tcPr>
            <w:tcW w:w="1554" w:type="dxa"/>
          </w:tcPr>
          <w:p w:rsidR="00215627" w:rsidRPr="00803B74" w:rsidRDefault="00215627" w:rsidP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21. Компот/кисель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247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347911">
        <w:trPr>
          <w:trHeight w:val="109"/>
        </w:trPr>
        <w:tc>
          <w:tcPr>
            <w:tcW w:w="3119" w:type="dxa"/>
          </w:tcPr>
          <w:p w:rsidR="00215627" w:rsidRPr="00803B74" w:rsidRDefault="00215627">
            <w:pPr>
              <w:pStyle w:val="Default"/>
            </w:pPr>
            <w:r w:rsidRPr="00803B74">
              <w:t xml:space="preserve">23. Минеральная вода </w:t>
            </w:r>
          </w:p>
        </w:tc>
        <w:tc>
          <w:tcPr>
            <w:tcW w:w="1554" w:type="dxa"/>
          </w:tcPr>
          <w:p w:rsidR="00215627" w:rsidRPr="00803B74" w:rsidRDefault="00215627">
            <w:pPr>
              <w:pStyle w:val="Default"/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Завтрак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Второй завтрак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Обед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Полдник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Ужин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7. Можно ли сказать, что Ваш ребенок обычно питается в одно и то же время в будние дни?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Да, ребенок питается в одно и то же время всегда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Да, почти всегда питается в одно и то же время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Нет, ребенок питается в разное время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Pr="00803B74" w:rsidRDefault="00215627" w:rsidP="0021562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Это нужно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Это скорее не нужно, чем нужно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Это не нужно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Это поможет мне в организации правильного питания моего ребенка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Это скорее поможет мне организовать правильное питание для моего ребенка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Это вряд ли поможет мне организовать правильное питание моего ребенка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- Это не поможет мне в организации правильного питания моего ребенка </w:t>
      </w:r>
    </w:p>
    <w:p w:rsidR="00100247" w:rsidRPr="00803B74" w:rsidRDefault="00100247" w:rsidP="00100247">
      <w:pPr>
        <w:pStyle w:val="Default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 xml:space="preserve">Анкета для родителей №2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1. Сталкивались ли вы с проблемами в организации питания ребенка?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2. Какие темы, на ваш взгляд, вызвали наибольший интерес у вашего ребенка?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3. Какие разделы, по вашему мнению, были особенно полезны и важны для изучения?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4. Помогла ли вам программа решить проблемы с организацией питания детей?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Анкета для родителей №3.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1.Удовлетворяет ли Вас система организации питания в школе?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2.Считаете ли Вы рациональным организацию горячего питания в школе?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3.Удовлетворены ли Вы санитарным состоянием столовой?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4. Удовлетворены ли Вы качеством приготовления пищи? </w:t>
      </w:r>
    </w:p>
    <w:p w:rsidR="00100247" w:rsidRPr="00803B74" w:rsidRDefault="00100247" w:rsidP="0010024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5. Удовлетворены ли Вы работой буфета? </w:t>
      </w:r>
    </w:p>
    <w:p w:rsidR="00BD0F5E" w:rsidRPr="00803B74" w:rsidRDefault="00BD0F5E" w:rsidP="00100247">
      <w:pPr>
        <w:pStyle w:val="Default"/>
        <w:rPr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EF7E18" w:rsidRDefault="00EF7E18" w:rsidP="00EF7E18">
      <w:pPr>
        <w:pStyle w:val="Default"/>
        <w:rPr>
          <w:b/>
          <w:bCs/>
          <w:sz w:val="28"/>
          <w:szCs w:val="28"/>
        </w:rPr>
      </w:pPr>
    </w:p>
    <w:p w:rsidR="00BD0F5E" w:rsidRPr="00803B74" w:rsidRDefault="00EF7E18" w:rsidP="00EF7E1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C97F43" w:rsidRPr="00803B74">
        <w:rPr>
          <w:b/>
          <w:bCs/>
          <w:sz w:val="28"/>
          <w:szCs w:val="28"/>
        </w:rPr>
        <w:t>Анкеты для учащихся</w:t>
      </w:r>
    </w:p>
    <w:p w:rsidR="00256287" w:rsidRPr="00803B74" w:rsidRDefault="00256287" w:rsidP="00256287">
      <w:pPr>
        <w:pStyle w:val="Default"/>
        <w:ind w:left="1080"/>
        <w:rPr>
          <w:sz w:val="28"/>
          <w:szCs w:val="28"/>
        </w:rPr>
      </w:pPr>
    </w:p>
    <w:p w:rsidR="00BD0F5E" w:rsidRPr="00803B74" w:rsidRDefault="00C97F43" w:rsidP="00BD0F5E">
      <w:pPr>
        <w:pStyle w:val="Default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>Анкета для учащихся №1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Дорогие ребята!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Здоровый образ жизни – это не только зарядка, закаливание, занятия спортом, а </w:t>
      </w:r>
      <w:r w:rsidR="00EF7E18" w:rsidRPr="00803B74">
        <w:rPr>
          <w:sz w:val="28"/>
          <w:szCs w:val="28"/>
        </w:rPr>
        <w:t>ещё</w:t>
      </w:r>
      <w:r w:rsidRPr="00803B74">
        <w:rPr>
          <w:sz w:val="28"/>
          <w:szCs w:val="28"/>
        </w:rPr>
        <w:t xml:space="preserve">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r w:rsidR="00EF7E18" w:rsidRPr="00803B74">
        <w:rPr>
          <w:sz w:val="28"/>
          <w:szCs w:val="28"/>
        </w:rPr>
        <w:t>трёх</w:t>
      </w:r>
      <w:r w:rsidRPr="00803B74">
        <w:rPr>
          <w:sz w:val="28"/>
          <w:szCs w:val="28"/>
        </w:rPr>
        <w:t xml:space="preserve"> (двух) ответов, который характерен для Вас. Обсудите результаты с родителями, ведь они организуют ваше питание.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1. Сколько раз в день Вы едите?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3-5 раз,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1-2 раза,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7-8 раз, сколько захочу.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2. Завтракаете ли Вы дома перед уходом в школу?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да, каждый день,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иногда не успеваю,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не завтракаю.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3. Что Вы выберите из ассортимента в буфете для быстрого завтрака на перемене?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булочку с компотом,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сосиску, запеченную в тесте,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кириешки или чипсы.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4. Едите ли Вы на ночь?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стакан кефира или молока,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молочную кашу или чай с печеньем (бутербродом),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мясо (колбасу) с гарниром.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5. Употребляете ли Вы в пищу свежие овощи?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всегда, постоянно,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редко, во вкусных салатах,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не употребляю.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6. Как часто на вашем столе бывают фрукты?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каждый день,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2 – 3 раза в неделю,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редко.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7. Употребляете ли Вы в пищу лук, чеснок, петрушку, укроп?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</w:t>
      </w:r>
      <w:r w:rsidR="00EF7E18" w:rsidRPr="00803B74">
        <w:rPr>
          <w:sz w:val="28"/>
          <w:szCs w:val="28"/>
        </w:rPr>
        <w:t>все</w:t>
      </w:r>
      <w:r w:rsidRPr="00803B74">
        <w:rPr>
          <w:sz w:val="28"/>
          <w:szCs w:val="28"/>
        </w:rPr>
        <w:t xml:space="preserve"> употребляю ежедневно в небольшом количестве,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ем иногда, когда заставляют,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лук и чеснок не ем никогда.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8. Употребляете ли в пищу молочные и кисломолочные продукты? </w:t>
      </w:r>
    </w:p>
    <w:p w:rsidR="00BD0F5E" w:rsidRPr="00803B74" w:rsidRDefault="00BD0F5E" w:rsidP="00256287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ежедневно,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1- 2 раза в неделю,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не употребляю.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9. Какой хлеб предпочитаете?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хлеб ржаной или с отрубями,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серый хлеб,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хлебобулочные изделия из муки в/с.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10. Рыбные блюда в рацион входят: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2 и более раз в неделю,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1-2 раза в месяц,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не употребляю.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11. Какие напитки вы предпочитаете?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сок, компот, кисель;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чай, кофе;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газированные.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12. В вашем рационе гарниры бывают: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из разных круп,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в основном картофельное пюре,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макаронные изделия.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13. Любите ли сладости?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пирожные, печенье, мороженое употребляю часто,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могу сразу съесть 0,5 кг конфет.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14. </w:t>
      </w:r>
      <w:r w:rsidR="00EF7E18" w:rsidRPr="00803B74">
        <w:rPr>
          <w:sz w:val="28"/>
          <w:szCs w:val="28"/>
        </w:rPr>
        <w:t>Отдаёте</w:t>
      </w:r>
      <w:r w:rsidRPr="00803B74">
        <w:rPr>
          <w:sz w:val="28"/>
          <w:szCs w:val="28"/>
        </w:rPr>
        <w:t xml:space="preserve"> чаще предпочтение: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постной, </w:t>
      </w:r>
      <w:r w:rsidR="00EF7E18" w:rsidRPr="00803B74">
        <w:rPr>
          <w:sz w:val="28"/>
          <w:szCs w:val="28"/>
        </w:rPr>
        <w:t>варёной</w:t>
      </w:r>
      <w:r w:rsidRPr="00803B74">
        <w:rPr>
          <w:sz w:val="28"/>
          <w:szCs w:val="28"/>
        </w:rPr>
        <w:t xml:space="preserve"> или паровой пище,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2) жареной и жирной пище,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3) маринованной, </w:t>
      </w:r>
      <w:r w:rsidR="00EF7E18" w:rsidRPr="00803B74">
        <w:rPr>
          <w:sz w:val="28"/>
          <w:szCs w:val="28"/>
        </w:rPr>
        <w:t>копчёной</w:t>
      </w:r>
      <w:r w:rsidRPr="00803B74">
        <w:rPr>
          <w:sz w:val="28"/>
          <w:szCs w:val="28"/>
        </w:rPr>
        <w:t xml:space="preserve">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15. Отличается ли ваш рацион в течение недели разнообразием блюд?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1) да, 2) нет.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Проанализировать своѐ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Сложите свои результаты по итогам теста и соотнесите с критериями.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r w:rsidR="00803B74" w:rsidRPr="00803B74">
        <w:rPr>
          <w:sz w:val="28"/>
          <w:szCs w:val="28"/>
        </w:rPr>
        <w:t>все</w:t>
      </w:r>
      <w:r w:rsidRPr="00803B74">
        <w:rPr>
          <w:sz w:val="28"/>
          <w:szCs w:val="28"/>
        </w:rPr>
        <w:t xml:space="preserve"> в порядке! Вы молодцы!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29 – 44 балла. Вам нужно задуматься о </w:t>
      </w:r>
      <w:r w:rsidR="00803B74" w:rsidRPr="00803B74">
        <w:rPr>
          <w:sz w:val="28"/>
          <w:szCs w:val="28"/>
        </w:rPr>
        <w:t>своём</w:t>
      </w:r>
      <w:r w:rsidRPr="00803B74">
        <w:rPr>
          <w:sz w:val="28"/>
          <w:szCs w:val="28"/>
        </w:rPr>
        <w:t xml:space="preserve"> питании, как о режиме, так и о рационе. Чем быстрее Вы этим </w:t>
      </w:r>
      <w:r w:rsidR="00803B74" w:rsidRPr="00803B74">
        <w:rPr>
          <w:sz w:val="28"/>
          <w:szCs w:val="28"/>
        </w:rPr>
        <w:t>займитесь</w:t>
      </w:r>
      <w:r w:rsidRPr="00803B74">
        <w:rPr>
          <w:sz w:val="28"/>
          <w:szCs w:val="28"/>
        </w:rPr>
        <w:t xml:space="preserve">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Pr="00803B74" w:rsidRDefault="00256287" w:rsidP="00BD0F5E">
      <w:pPr>
        <w:pStyle w:val="Default"/>
        <w:rPr>
          <w:sz w:val="28"/>
          <w:szCs w:val="28"/>
        </w:rPr>
      </w:pPr>
    </w:p>
    <w:p w:rsidR="00256287" w:rsidRPr="00803B74" w:rsidRDefault="00C97F43" w:rsidP="00BD0F5E">
      <w:pPr>
        <w:pStyle w:val="Default"/>
        <w:rPr>
          <w:i/>
          <w:sz w:val="28"/>
          <w:szCs w:val="28"/>
        </w:rPr>
      </w:pPr>
      <w:r w:rsidRPr="00803B74">
        <w:rPr>
          <w:i/>
          <w:sz w:val="28"/>
          <w:szCs w:val="28"/>
        </w:rPr>
        <w:t>Анкета для учащихся №2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1.Удовлетворяет ли тебя система организации питания в школе?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2. Устраивает ли тебя ежедневное меню?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3. Удовлетворен ли ты качеством приготовления пищи?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4. Удовлетворен ли ты работой обслуживающего персонала?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 xml:space="preserve">5. Удовлетворен ли ты графиком питания. Твои предложения. </w:t>
      </w:r>
    </w:p>
    <w:p w:rsidR="00BD0F5E" w:rsidRPr="00803B74" w:rsidRDefault="00BD0F5E" w:rsidP="00BD0F5E">
      <w:pPr>
        <w:pStyle w:val="Default"/>
        <w:rPr>
          <w:sz w:val="28"/>
          <w:szCs w:val="28"/>
        </w:rPr>
      </w:pPr>
      <w:r w:rsidRPr="00803B74">
        <w:rPr>
          <w:sz w:val="28"/>
          <w:szCs w:val="28"/>
        </w:rPr>
        <w:t>6. Считаешь ли ты, что горячее питание повышает твою успеваемость?</w:t>
      </w:r>
    </w:p>
    <w:sectPr w:rsidR="00BD0F5E" w:rsidRPr="00803B74" w:rsidSect="004B34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60B" w:rsidRDefault="00D0660B" w:rsidP="00256287">
      <w:pPr>
        <w:spacing w:after="0" w:line="240" w:lineRule="auto"/>
      </w:pPr>
      <w:r>
        <w:separator/>
      </w:r>
    </w:p>
  </w:endnote>
  <w:endnote w:type="continuationSeparator" w:id="0">
    <w:p w:rsidR="00D0660B" w:rsidRDefault="00D0660B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2236"/>
      <w:docPartObj>
        <w:docPartGallery w:val="Page Numbers (Bottom of Page)"/>
        <w:docPartUnique/>
      </w:docPartObj>
    </w:sdtPr>
    <w:sdtEndPr/>
    <w:sdtContent>
      <w:p w:rsidR="00803B74" w:rsidRDefault="00803B7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6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3B74" w:rsidRDefault="00803B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60B" w:rsidRDefault="00D0660B" w:rsidP="00256287">
      <w:pPr>
        <w:spacing w:after="0" w:line="240" w:lineRule="auto"/>
      </w:pPr>
      <w:r>
        <w:separator/>
      </w:r>
    </w:p>
  </w:footnote>
  <w:footnote w:type="continuationSeparator" w:id="0">
    <w:p w:rsidR="00D0660B" w:rsidRDefault="00D0660B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C0"/>
    <w:rsid w:val="00013F5C"/>
    <w:rsid w:val="00030EFF"/>
    <w:rsid w:val="000C43ED"/>
    <w:rsid w:val="00100247"/>
    <w:rsid w:val="00104FD0"/>
    <w:rsid w:val="00105D76"/>
    <w:rsid w:val="001136C8"/>
    <w:rsid w:val="0012531E"/>
    <w:rsid w:val="001C24DD"/>
    <w:rsid w:val="001F5157"/>
    <w:rsid w:val="00215627"/>
    <w:rsid w:val="00256287"/>
    <w:rsid w:val="002B15B1"/>
    <w:rsid w:val="002B5D75"/>
    <w:rsid w:val="00305418"/>
    <w:rsid w:val="003335E9"/>
    <w:rsid w:val="00347911"/>
    <w:rsid w:val="00362BCF"/>
    <w:rsid w:val="00451246"/>
    <w:rsid w:val="004A04B8"/>
    <w:rsid w:val="004B34D7"/>
    <w:rsid w:val="005133B8"/>
    <w:rsid w:val="0052598C"/>
    <w:rsid w:val="00535C17"/>
    <w:rsid w:val="005C60B3"/>
    <w:rsid w:val="00666EC0"/>
    <w:rsid w:val="00745507"/>
    <w:rsid w:val="007704D4"/>
    <w:rsid w:val="00791925"/>
    <w:rsid w:val="00803B74"/>
    <w:rsid w:val="0080476D"/>
    <w:rsid w:val="008150AB"/>
    <w:rsid w:val="0082137F"/>
    <w:rsid w:val="00870F31"/>
    <w:rsid w:val="00953075"/>
    <w:rsid w:val="009720F3"/>
    <w:rsid w:val="00974A4D"/>
    <w:rsid w:val="00990DA1"/>
    <w:rsid w:val="009A54D5"/>
    <w:rsid w:val="009B4C06"/>
    <w:rsid w:val="00A17924"/>
    <w:rsid w:val="00A33407"/>
    <w:rsid w:val="00A42559"/>
    <w:rsid w:val="00A6245E"/>
    <w:rsid w:val="00A71A9C"/>
    <w:rsid w:val="00A76488"/>
    <w:rsid w:val="00A83430"/>
    <w:rsid w:val="00AB3114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0660B"/>
    <w:rsid w:val="00D237E4"/>
    <w:rsid w:val="00D73EBB"/>
    <w:rsid w:val="00DB4764"/>
    <w:rsid w:val="00DF7540"/>
    <w:rsid w:val="00E6455E"/>
    <w:rsid w:val="00EE23D8"/>
    <w:rsid w:val="00EE50C5"/>
    <w:rsid w:val="00EF7E18"/>
    <w:rsid w:val="00F13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BFAE0-FDA4-47FB-B649-09878EDF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4810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2023-04-14T09:25:00Z</cp:lastPrinted>
  <dcterms:created xsi:type="dcterms:W3CDTF">2023-06-16T13:09:00Z</dcterms:created>
  <dcterms:modified xsi:type="dcterms:W3CDTF">2023-06-16T13:09:00Z</dcterms:modified>
</cp:coreProperties>
</file>