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57" w:rsidRDefault="00966F57">
      <w:pPr>
        <w:spacing w:after="118" w:line="259" w:lineRule="auto"/>
        <w:ind w:left="173"/>
        <w:jc w:val="center"/>
      </w:pPr>
    </w:p>
    <w:p w:rsidR="00966F57" w:rsidRDefault="007E69B7">
      <w:pPr>
        <w:pStyle w:val="1"/>
        <w:spacing w:after="115"/>
        <w:ind w:left="183" w:right="929"/>
      </w:pPr>
      <w:r>
        <w:t xml:space="preserve">Порядок </w:t>
      </w:r>
      <w:r>
        <w:rPr>
          <w:b w:val="0"/>
        </w:rPr>
        <w:t xml:space="preserve"> </w:t>
      </w:r>
    </w:p>
    <w:p w:rsidR="00966F57" w:rsidRDefault="007E69B7">
      <w:pPr>
        <w:spacing w:after="52" w:line="259" w:lineRule="auto"/>
        <w:ind w:left="300" w:hanging="10"/>
        <w:jc w:val="left"/>
      </w:pPr>
      <w:r>
        <w:rPr>
          <w:b/>
        </w:rPr>
        <w:t xml:space="preserve">проведения мониторинга объективности результатов оценочных процедур </w:t>
      </w:r>
      <w:r>
        <w:t xml:space="preserve"> </w:t>
      </w:r>
    </w:p>
    <w:p w:rsidR="00966F57" w:rsidRDefault="007E69B7">
      <w:pPr>
        <w:spacing w:after="119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"/>
        </w:numPr>
        <w:spacing w:after="5" w:line="259" w:lineRule="auto"/>
        <w:ind w:firstLine="708"/>
        <w:jc w:val="left"/>
      </w:pPr>
      <w:r>
        <w:rPr>
          <w:b/>
        </w:rPr>
        <w:t xml:space="preserve">Общее положение </w:t>
      </w:r>
      <w:r>
        <w:t xml:space="preserve">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Настоящий Порядок  проведения мониторинга объективности результата оценочных процедур (далее – Порядок) разработан в соответствии   </w:t>
      </w:r>
    </w:p>
    <w:p w:rsidR="00966F57" w:rsidRDefault="007E69B7">
      <w:pPr>
        <w:spacing w:after="43"/>
        <w:ind w:left="290" w:right="171" w:firstLine="708"/>
      </w:pPr>
      <w:r>
        <w:t>Приказом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>) №84 от 29.01.19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",  Рекомендациями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от 16.03.2018 № 05-71 «По объективности оценки образовательных результатов» и определяет процедуру проведения  мониторинга объективности результатов оценочных процедур (далее Мониторинг).  </w:t>
      </w:r>
    </w:p>
    <w:p w:rsidR="00966F57" w:rsidRDefault="007E69B7">
      <w:pPr>
        <w:spacing w:after="79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"/>
        </w:numPr>
        <w:spacing w:after="46" w:line="259" w:lineRule="auto"/>
        <w:ind w:firstLine="708"/>
        <w:jc w:val="left"/>
      </w:pPr>
      <w:r>
        <w:rPr>
          <w:b/>
        </w:rPr>
        <w:t xml:space="preserve">Порядок определяет цели, задачи, принципы, методы и этапы проведения Мониторинга. </w:t>
      </w:r>
      <w:r>
        <w:t xml:space="preserve"> </w:t>
      </w:r>
    </w:p>
    <w:p w:rsidR="00966F57" w:rsidRDefault="007E69B7">
      <w:pPr>
        <w:spacing w:after="116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Мониторинг проводится с целью оценки и контроля объективности результатов оценочных процедур 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Основными принципами проведения Мониторинга являются: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непрерывность проведения Мониторинга;  </w:t>
      </w:r>
    </w:p>
    <w:p w:rsidR="00966F57" w:rsidRDefault="007E69B7">
      <w:pPr>
        <w:numPr>
          <w:ilvl w:val="0"/>
          <w:numId w:val="2"/>
        </w:numPr>
        <w:spacing w:after="41"/>
        <w:ind w:right="171" w:firstLine="708"/>
      </w:pPr>
      <w:r>
        <w:t xml:space="preserve">открытость доступа к результатам проведения Мониторинга; - всестороннее изучение и анализ полученной информации.  </w:t>
      </w:r>
    </w:p>
    <w:p w:rsidR="00966F57" w:rsidRDefault="007E69B7">
      <w:pPr>
        <w:ind w:left="290" w:right="171" w:firstLine="708"/>
      </w:pPr>
      <w:r>
        <w:t xml:space="preserve">3. Основными </w:t>
      </w:r>
      <w:proofErr w:type="spellStart"/>
      <w:r>
        <w:t>задачамиМониторинга</w:t>
      </w:r>
      <w:proofErr w:type="spellEnd"/>
      <w:r>
        <w:t xml:space="preserve"> объективности результатов оценочных процедур являются: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сбор, систематизация и обобщение информации по проведению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оценка степени достижения запланированных целей;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оценка влияния внутренних и внешних условий на результаты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выявление проблем, возникающих при проведении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разработка предложений по повышению качества проведения оценочных процедур.  </w:t>
      </w:r>
    </w:p>
    <w:p w:rsidR="00966F57" w:rsidRDefault="007E69B7">
      <w:pPr>
        <w:numPr>
          <w:ilvl w:val="0"/>
          <w:numId w:val="3"/>
        </w:numPr>
        <w:spacing w:after="49"/>
        <w:ind w:right="171" w:hanging="240"/>
      </w:pPr>
      <w:r>
        <w:t xml:space="preserve">Объектом Мониторинга являются:  </w:t>
      </w:r>
    </w:p>
    <w:p w:rsidR="00966F57" w:rsidRDefault="007E69B7">
      <w:pPr>
        <w:ind w:left="290" w:right="171" w:firstLine="708"/>
      </w:pPr>
      <w:r>
        <w:t xml:space="preserve">Диагностические контрольные работы (ДКР), всероссийские проверочные работы (ВПР), независимое исследование качества образования (НИКО), школьный этап Всероссийской олимпиады школьников, административные контрольные работы, защита проектных и исследовательских работ в рамках реализации ФГОС, школьный этап всероссийского конкурса сочинений (ВКС) и др.  </w:t>
      </w:r>
    </w:p>
    <w:p w:rsidR="00966F57" w:rsidRDefault="007E69B7">
      <w:pPr>
        <w:numPr>
          <w:ilvl w:val="0"/>
          <w:numId w:val="3"/>
        </w:numPr>
        <w:ind w:right="171" w:hanging="240"/>
      </w:pPr>
      <w:r>
        <w:lastRenderedPageBreak/>
        <w:t>Методы проведения Мониторинга  1.</w:t>
      </w:r>
      <w:r>
        <w:rPr>
          <w:rFonts w:ascii="Arial" w:eastAsia="Arial" w:hAnsi="Arial" w:cs="Arial"/>
        </w:rPr>
        <w:t xml:space="preserve"> </w:t>
      </w:r>
      <w:proofErr w:type="spellStart"/>
      <w:r>
        <w:t>Невключённое</w:t>
      </w:r>
      <w:proofErr w:type="spellEnd"/>
      <w:r>
        <w:t xml:space="preserve"> структурированное наблюдение: данный метод представляет собой сбор информации, который осуществляется при посещении наблюдателем места проведения оценочной процедуры.  </w:t>
      </w:r>
    </w:p>
    <w:p w:rsidR="00966F57" w:rsidRDefault="007E69B7">
      <w:pPr>
        <w:ind w:left="290" w:right="171" w:firstLine="70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Изучение документов (анализ нормативных правовых актов, регулирующих проведение оценочных процедур).  </w:t>
      </w:r>
    </w:p>
    <w:p w:rsidR="00966F57" w:rsidRDefault="007E69B7">
      <w:pPr>
        <w:numPr>
          <w:ilvl w:val="0"/>
          <w:numId w:val="3"/>
        </w:numPr>
        <w:spacing w:after="2" w:line="349" w:lineRule="auto"/>
        <w:ind w:right="171" w:hanging="240"/>
      </w:pPr>
      <w:r>
        <w:t xml:space="preserve">Этапы проведения Мониторинга  Мониторинг проводится в четыре этапа: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организации и подготовки к проведению Мониторинга;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выявления объективности проведения оценочных процедур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анализа и оценки полученной информации;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подготовки рекомендаций и разработки предложений по повышению качества проведения оценочных процедур.  </w:t>
      </w:r>
    </w:p>
    <w:p w:rsidR="00966F57" w:rsidRDefault="007E69B7">
      <w:pPr>
        <w:numPr>
          <w:ilvl w:val="1"/>
          <w:numId w:val="3"/>
        </w:numPr>
        <w:spacing w:after="0" w:line="354" w:lineRule="auto"/>
        <w:ind w:right="171" w:hanging="420"/>
      </w:pPr>
      <w:r>
        <w:t>Этап организации и подготовки к проведению Мониторинга включает в себя:  -</w:t>
      </w:r>
      <w:r>
        <w:rPr>
          <w:rFonts w:ascii="Arial" w:eastAsia="Arial" w:hAnsi="Arial" w:cs="Arial"/>
        </w:rPr>
        <w:t xml:space="preserve"> </w:t>
      </w:r>
      <w:r>
        <w:t xml:space="preserve">создание приказа и назначение ответственного лица за проведение </w:t>
      </w:r>
    </w:p>
    <w:p w:rsidR="00966F57" w:rsidRDefault="007E69B7">
      <w:pPr>
        <w:ind w:left="290" w:right="171"/>
      </w:pPr>
      <w:r>
        <w:t xml:space="preserve">Мониторинга;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разработку и утверждение плана проведения Мониторинга (Приложение 1);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формирование перечня критериев и показателей, отобранных для Мониторинга  </w:t>
      </w:r>
    </w:p>
    <w:p w:rsidR="00966F57" w:rsidRDefault="007E69B7">
      <w:pPr>
        <w:ind w:left="290" w:right="171"/>
      </w:pPr>
      <w:r>
        <w:t xml:space="preserve">(Приложение 2);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анализ нормативно-правовой базы при проведении оценочных процедур;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адаптацию методик сбора первичной информации к целям Мониторинга, подготовка инструкций для ответственного за проведение Мониторинга;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>определение методов обработки и анализа информации для Мониторинга.  6.1.1.</w:t>
      </w:r>
      <w:r>
        <w:rPr>
          <w:rFonts w:ascii="Arial" w:eastAsia="Arial" w:hAnsi="Arial" w:cs="Arial"/>
        </w:rPr>
        <w:t xml:space="preserve"> </w:t>
      </w:r>
      <w:r>
        <w:t>Мониторинг проводится ответственным лицом, назначенным по приказу директора ОО на плановой и внеплановой основе в соответствии с Методическими рекомендациями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от 16.03.2018 № 05-71 «По объективности оценки образовательных результатов», с учетом особенностей, установленных настоящим Порядком.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К участию в мероприятиях по Мониторингу могут привлекаться представители Администрации ОО, представители Управления образования Терского р-на. Привлечение указанных лиц к проведению мониторинга осуществляется при их согласии.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План проведения мониторинга составляется ответственным лицом за проведение Мониторинга на очередной учебный год  в соответствии с планом проведения оценочных процедур текущего года, не позднее 10 дней после выхода соответствующих документов. 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О проведении Мониторинга издается приказ руководителя, который должен содержать:  </w:t>
      </w:r>
    </w:p>
    <w:p w:rsidR="00966F57" w:rsidRDefault="007E69B7">
      <w:pPr>
        <w:spacing w:after="50"/>
        <w:ind w:left="290" w:right="171"/>
      </w:pPr>
      <w:r>
        <w:lastRenderedPageBreak/>
        <w:t xml:space="preserve">а) объект мониторинга;  </w:t>
      </w:r>
    </w:p>
    <w:p w:rsidR="00966F57" w:rsidRDefault="007E69B7">
      <w:pPr>
        <w:spacing w:after="1" w:line="348" w:lineRule="auto"/>
        <w:ind w:left="290" w:right="307"/>
      </w:pPr>
      <w:r>
        <w:t xml:space="preserve">б) фамилию, имя, отчество, должность лица, ответственного за проведение  мониторинга;  </w:t>
      </w:r>
    </w:p>
    <w:p w:rsidR="00966F57" w:rsidRDefault="007E69B7">
      <w:pPr>
        <w:ind w:left="290" w:right="171"/>
      </w:pPr>
      <w:r>
        <w:t xml:space="preserve">в) дату начала и окончания мониторинга;  </w:t>
      </w:r>
    </w:p>
    <w:p w:rsidR="00966F57" w:rsidRDefault="007E69B7">
      <w:pPr>
        <w:spacing w:after="49"/>
        <w:ind w:left="290" w:right="171"/>
      </w:pPr>
      <w:r>
        <w:t xml:space="preserve">д) методы проведения мониторинга.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По завершении Мониторинга ответственным лицом составляется отчет (аналитическая записка – Приложение 4).  </w:t>
      </w:r>
    </w:p>
    <w:p w:rsidR="00966F57" w:rsidRDefault="007E69B7">
      <w:pPr>
        <w:spacing w:after="3"/>
        <w:ind w:left="290" w:right="171"/>
      </w:pPr>
      <w:r>
        <w:t xml:space="preserve">К отчету прикладываются Листы наблюдений (Приложение 3).  </w:t>
      </w:r>
    </w:p>
    <w:p w:rsidR="00966F57" w:rsidRDefault="007E69B7">
      <w:pPr>
        <w:spacing w:after="107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3"/>
        </w:numPr>
        <w:ind w:right="171" w:hanging="420"/>
      </w:pPr>
      <w:r>
        <w:t xml:space="preserve">Этап выявления объективности проведения оценочных процедур  </w:t>
      </w:r>
    </w:p>
    <w:p w:rsidR="00966F57" w:rsidRDefault="007E69B7">
      <w:pPr>
        <w:numPr>
          <w:ilvl w:val="2"/>
          <w:numId w:val="4"/>
        </w:numPr>
        <w:ind w:right="171" w:firstLine="708"/>
      </w:pPr>
      <w:r>
        <w:t xml:space="preserve">В ходе Мониторинга проверяется правильность выполнения всех административных процедур, выполнение требований по осуществлению объективности результатов оценочных процедур, соблюдение порядка.  </w:t>
      </w:r>
    </w:p>
    <w:p w:rsidR="00966F57" w:rsidRDefault="007E69B7">
      <w:pPr>
        <w:numPr>
          <w:ilvl w:val="2"/>
          <w:numId w:val="4"/>
        </w:numPr>
        <w:ind w:right="171" w:firstLine="708"/>
      </w:pPr>
      <w:r>
        <w:t xml:space="preserve">В период проведения Мониторинга ответственное лицо вправе:  </w:t>
      </w:r>
    </w:p>
    <w:p w:rsidR="00966F57" w:rsidRDefault="007E69B7">
      <w:pPr>
        <w:ind w:left="290" w:right="171"/>
      </w:pPr>
      <w:r>
        <w:t xml:space="preserve">а) посещать  помещения, где проходят оценочные процедуры;  </w:t>
      </w:r>
    </w:p>
    <w:p w:rsidR="00966F57" w:rsidRDefault="007E69B7">
      <w:pPr>
        <w:spacing w:after="0" w:line="350" w:lineRule="auto"/>
        <w:ind w:left="295" w:right="1471"/>
        <w:jc w:val="left"/>
      </w:pPr>
      <w:r>
        <w:t>б) запрашивать необходимые материалы и документы, в том числе оригиналы  документов;  6.2.3.</w:t>
      </w:r>
      <w:r>
        <w:rPr>
          <w:rFonts w:ascii="Arial" w:eastAsia="Arial" w:hAnsi="Arial" w:cs="Arial"/>
        </w:rPr>
        <w:t xml:space="preserve"> </w:t>
      </w:r>
      <w:r>
        <w:t xml:space="preserve">В период проведения Мониторинга ответственное лицо обязано:  </w:t>
      </w:r>
    </w:p>
    <w:p w:rsidR="00966F57" w:rsidRDefault="007E69B7">
      <w:pPr>
        <w:spacing w:after="0" w:line="351" w:lineRule="auto"/>
        <w:ind w:left="290" w:right="171"/>
      </w:pPr>
      <w:r>
        <w:t xml:space="preserve">а) своевременно и в полном объеме исполнять представленные ему полномочия по  проведению Мониторинга;  </w:t>
      </w:r>
    </w:p>
    <w:p w:rsidR="00966F57" w:rsidRDefault="007E69B7">
      <w:pPr>
        <w:spacing w:after="3" w:line="349" w:lineRule="auto"/>
        <w:ind w:left="290" w:right="422"/>
      </w:pPr>
      <w:r>
        <w:t xml:space="preserve">б) проводить проверку на основании и в строгом соответствии с приказом о  проведении Мониторинга;  </w:t>
      </w:r>
    </w:p>
    <w:p w:rsidR="00966F57" w:rsidRDefault="007E69B7">
      <w:pPr>
        <w:spacing w:after="48"/>
        <w:ind w:left="290" w:right="171"/>
      </w:pPr>
      <w:r>
        <w:t xml:space="preserve">в) давать разъяснения по вопросам, относящимся к предмету Мониторинга;  </w:t>
      </w:r>
    </w:p>
    <w:p w:rsidR="00966F57" w:rsidRDefault="007E69B7">
      <w:pPr>
        <w:spacing w:after="4" w:line="348" w:lineRule="auto"/>
        <w:ind w:left="290" w:right="171"/>
      </w:pPr>
      <w:r>
        <w:t xml:space="preserve">г) обеспечить сохранность и возврат оригиналов документов, полученных в ходе  процедуры;  </w:t>
      </w:r>
    </w:p>
    <w:p w:rsidR="00966F57" w:rsidRDefault="007E69B7">
      <w:pPr>
        <w:spacing w:after="3"/>
        <w:ind w:left="290" w:right="171"/>
      </w:pPr>
      <w:r>
        <w:t xml:space="preserve">д) не вмешиваться в организацию и  проведение оценочных процедур.   </w:t>
      </w:r>
    </w:p>
    <w:p w:rsidR="00966F57" w:rsidRDefault="007E69B7">
      <w:pPr>
        <w:spacing w:after="41"/>
        <w:ind w:left="290" w:right="171" w:firstLine="708"/>
      </w:pPr>
      <w:r>
        <w:t xml:space="preserve">6.2.3. В целях обеспечения объективности проведения Мониторинга, организуется общественное наблюдение путем привлечения лиц из числа:  </w:t>
      </w:r>
    </w:p>
    <w:p w:rsidR="00966F57" w:rsidRDefault="007E69B7">
      <w:pPr>
        <w:spacing w:after="45"/>
        <w:ind w:left="290" w:right="171" w:firstLine="708"/>
      </w:pPr>
      <w:r>
        <w:t xml:space="preserve">педагогических работников ОО, не являющихся преподавателями по соответствующему учебному предмету и не обучающих участников, участвующих в указанных процедурах; из числа работников ОО, не являющихся педагогическими работниками; родительской общественности;  </w:t>
      </w:r>
    </w:p>
    <w:p w:rsidR="00966F57" w:rsidRDefault="007E69B7">
      <w:pPr>
        <w:spacing w:after="18"/>
        <w:ind w:left="290" w:right="171" w:firstLine="708"/>
      </w:pPr>
      <w:r>
        <w:t xml:space="preserve">Для недопущения ситуации конфликта интересов в качестве общественных наблюдателей при проведении ВПР не могут привлекаться (присутствовать) родители и педагоги обучающихся, принимающих участие в оценочной процедуре.  </w:t>
      </w:r>
    </w:p>
    <w:p w:rsidR="00966F57" w:rsidRDefault="007E69B7">
      <w:pPr>
        <w:spacing w:after="68" w:line="259" w:lineRule="auto"/>
        <w:jc w:val="left"/>
      </w:pPr>
      <w:r>
        <w:t xml:space="preserve">  </w:t>
      </w:r>
    </w:p>
    <w:p w:rsidR="00966F57" w:rsidRDefault="007E69B7">
      <w:pPr>
        <w:tabs>
          <w:tab w:val="center" w:pos="1193"/>
          <w:tab w:val="center" w:pos="4236"/>
        </w:tabs>
        <w:spacing w:after="55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>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Этап анализа и оценки полученной информации:  </w:t>
      </w:r>
    </w:p>
    <w:p w:rsidR="00966F57" w:rsidRDefault="007E69B7">
      <w:pPr>
        <w:spacing w:after="14"/>
        <w:ind w:left="290" w:right="171" w:firstLine="708"/>
      </w:pPr>
      <w:r>
        <w:t xml:space="preserve">Данный этап начинается со сбора информации, используя Критерии и показатели (Приложение 2), ее анализ и подготовка отчета для лиц, ответственных за принятие решений, которые будут его использовать, а также давать свои отзывы и готовить предложения.  </w:t>
      </w:r>
    </w:p>
    <w:p w:rsidR="00966F57" w:rsidRDefault="007E69B7">
      <w:pPr>
        <w:spacing w:after="110" w:line="259" w:lineRule="auto"/>
        <w:jc w:val="left"/>
      </w:pPr>
      <w:r>
        <w:rPr>
          <w:color w:val="FF0000"/>
        </w:rPr>
        <w:lastRenderedPageBreak/>
        <w:t xml:space="preserve"> </w:t>
      </w:r>
      <w:r>
        <w:t xml:space="preserve"> </w:t>
      </w:r>
    </w:p>
    <w:p w:rsidR="00966F57" w:rsidRDefault="007E69B7">
      <w:pPr>
        <w:ind w:left="290" w:right="171" w:firstLine="708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Этап подготовки рекомендаций и разработки предложений по повышению качества проведения оценочных процедур:  </w:t>
      </w:r>
    </w:p>
    <w:p w:rsidR="00966F57" w:rsidRDefault="007E69B7">
      <w:pPr>
        <w:numPr>
          <w:ilvl w:val="0"/>
          <w:numId w:val="7"/>
        </w:numPr>
        <w:ind w:right="171" w:firstLine="708"/>
      </w:pPr>
      <w:r>
        <w:t xml:space="preserve">составление информационной (аналитической) справки о результатах обеспечения в ОО объективности проведения оценочных процедур;  </w:t>
      </w:r>
    </w:p>
    <w:p w:rsidR="00966F57" w:rsidRDefault="007E69B7">
      <w:pPr>
        <w:numPr>
          <w:ilvl w:val="0"/>
          <w:numId w:val="7"/>
        </w:numPr>
        <w:spacing w:after="42"/>
        <w:ind w:right="171" w:firstLine="708"/>
      </w:pPr>
      <w:r>
        <w:t xml:space="preserve">составление адресных рекомендаций для ОО по повышению объективности оценочной процедуры.  </w:t>
      </w:r>
    </w:p>
    <w:p w:rsidR="00966F57" w:rsidRDefault="007E69B7">
      <w:pPr>
        <w:spacing w:after="101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spacing w:after="8"/>
        <w:ind w:right="171" w:hanging="300"/>
      </w:pPr>
      <w:r>
        <w:t xml:space="preserve">Результаты Мониторинга.  </w:t>
      </w:r>
    </w:p>
    <w:p w:rsidR="00966F57" w:rsidRDefault="007E69B7">
      <w:pPr>
        <w:spacing w:after="41"/>
        <w:ind w:left="290" w:right="171" w:firstLine="708"/>
      </w:pPr>
      <w:r>
        <w:t xml:space="preserve">Результаты Мониторинга должны быть получены и представлены в отчете (аналитической записке), (Приложение 4).  </w:t>
      </w:r>
    </w:p>
    <w:p w:rsidR="00966F57" w:rsidRDefault="007E69B7">
      <w:pPr>
        <w:spacing w:after="6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39"/>
        <w:ind w:right="171" w:firstLine="708"/>
      </w:pPr>
      <w:r>
        <w:t xml:space="preserve">Отчет о проведении Мониторинга подписывается ответственным лицом и утверждается руководителем ОО.   </w:t>
      </w:r>
    </w:p>
    <w:p w:rsidR="00966F57" w:rsidRDefault="007E69B7">
      <w:pPr>
        <w:spacing w:after="11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2"/>
        <w:ind w:right="171" w:firstLine="708"/>
      </w:pPr>
      <w:r>
        <w:t xml:space="preserve">Материалы отчета вместе с копией приказа о проведении Мониторинга хранятся в ОО в течение сроков, установленных законодательством об архивном деле.  </w:t>
      </w:r>
    </w:p>
    <w:p w:rsidR="00966F57" w:rsidRDefault="007E69B7">
      <w:pPr>
        <w:spacing w:after="4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12"/>
        <w:ind w:right="171" w:firstLine="708"/>
      </w:pPr>
      <w:r>
        <w:t xml:space="preserve">При выявлении ответственным лицом по результатам Мониторинга фактов нарушений требований к процедуре проведения оценочных процедур,  составляется акт, в котором должны быть указаны документально подтвержденные факты нарушений, выявленные в ходе процедуры, а также предложения по устранению выявленных при проверке нарушений. И в течение 3 месяцев со дня утверждения отчета о проведении Мониторинга, принимает меры по их устранению.  </w:t>
      </w:r>
    </w:p>
    <w:p w:rsidR="00966F57" w:rsidRDefault="007E69B7">
      <w:pPr>
        <w:spacing w:after="6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17"/>
        <w:ind w:right="171" w:firstLine="708"/>
      </w:pPr>
      <w:r>
        <w:t xml:space="preserve">В случае несогласия с фактами, изложенными в акте, а также с выводами и предложениями ответственного лица, организаторы проведения оценочных процедур, эксперты по проверке работ оценочных процедур, вправе в течение 5 рабочих дней со дня получения акта направить ответственному лицу по проведению Мониторинга возражения по указанному акту в целом или по его отдельным положениям.  </w:t>
      </w:r>
    </w:p>
    <w:p w:rsidR="00966F57" w:rsidRDefault="007E69B7">
      <w:pPr>
        <w:spacing w:after="94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ind w:right="171" w:firstLine="708"/>
      </w:pPr>
      <w:r>
        <w:t xml:space="preserve">Формат отчетности  </w:t>
      </w:r>
    </w:p>
    <w:p w:rsidR="00966F57" w:rsidRDefault="007E69B7">
      <w:pPr>
        <w:numPr>
          <w:ilvl w:val="2"/>
          <w:numId w:val="8"/>
        </w:numPr>
        <w:spacing w:after="64"/>
        <w:ind w:right="171" w:firstLine="708"/>
      </w:pPr>
      <w:r>
        <w:t xml:space="preserve">По итогам проведения Мониторинга составляется отчет (Приложение 4).  </w:t>
      </w:r>
    </w:p>
    <w:p w:rsidR="00966F57" w:rsidRDefault="007E69B7">
      <w:pPr>
        <w:numPr>
          <w:ilvl w:val="2"/>
          <w:numId w:val="8"/>
        </w:numPr>
        <w:ind w:right="171" w:firstLine="708"/>
      </w:pPr>
      <w:r>
        <w:t xml:space="preserve">Отчет составляется в срок не позднее семи дней после проведения оценочной процедуры и направляется директору ОО.  </w:t>
      </w:r>
    </w:p>
    <w:p w:rsidR="00966F57" w:rsidRDefault="007E69B7">
      <w:pPr>
        <w:numPr>
          <w:ilvl w:val="2"/>
          <w:numId w:val="8"/>
        </w:numPr>
        <w:ind w:right="171" w:firstLine="708"/>
      </w:pPr>
      <w:r>
        <w:t xml:space="preserve">Отчет должен содержать: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t xml:space="preserve">описание целей и задач проведения оценочной процедуры;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t xml:space="preserve">описание групп участников оценочной процедуры;  </w:t>
      </w:r>
    </w:p>
    <w:p w:rsidR="00966F57" w:rsidRDefault="007E69B7">
      <w:pPr>
        <w:numPr>
          <w:ilvl w:val="2"/>
          <w:numId w:val="9"/>
        </w:numPr>
        <w:spacing w:after="49"/>
        <w:ind w:right="171" w:firstLine="708"/>
      </w:pPr>
      <w:r>
        <w:t xml:space="preserve">сведения о процедуре проведения Мониторинга (метод исследования, </w:t>
      </w:r>
    </w:p>
    <w:p w:rsidR="00966F57" w:rsidRDefault="007E69B7">
      <w:pPr>
        <w:ind w:left="290" w:right="171"/>
      </w:pPr>
      <w:r>
        <w:t xml:space="preserve">объект исследования и др.)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lastRenderedPageBreak/>
        <w:t xml:space="preserve">соответствие нормативно установленного и реального перечня документов, необходимого для получения объективности результатов оценочной процедуры;  </w:t>
      </w:r>
    </w:p>
    <w:p w:rsidR="00966F57" w:rsidRDefault="007E69B7">
      <w:pPr>
        <w:numPr>
          <w:ilvl w:val="2"/>
          <w:numId w:val="9"/>
        </w:numPr>
        <w:spacing w:after="52"/>
        <w:ind w:right="171" w:firstLine="708"/>
      </w:pPr>
      <w:proofErr w:type="gramStart"/>
      <w:r>
        <w:t xml:space="preserve">описание </w:t>
      </w:r>
      <w:r>
        <w:tab/>
        <w:t xml:space="preserve">выявленных </w:t>
      </w:r>
      <w:r>
        <w:tab/>
        <w:t xml:space="preserve">проблем </w:t>
      </w:r>
      <w:r>
        <w:tab/>
        <w:t xml:space="preserve">(все </w:t>
      </w:r>
      <w:r>
        <w:tab/>
        <w:t xml:space="preserve">выводы оценки </w:t>
      </w:r>
      <w:r>
        <w:tab/>
        <w:t xml:space="preserve">должны </w:t>
      </w:r>
      <w:r>
        <w:tab/>
        <w:t xml:space="preserve">быть </w:t>
      </w:r>
      <w:proofErr w:type="gramEnd"/>
    </w:p>
    <w:p w:rsidR="00966F57" w:rsidRDefault="007E69B7">
      <w:pPr>
        <w:ind w:left="290" w:right="171"/>
      </w:pPr>
      <w:r>
        <w:t xml:space="preserve">обоснованы и базироваться на тех данных, которые приведены в оценочном листе);  </w:t>
      </w:r>
    </w:p>
    <w:p w:rsidR="00966F57" w:rsidRDefault="007E69B7">
      <w:pPr>
        <w:numPr>
          <w:ilvl w:val="2"/>
          <w:numId w:val="9"/>
        </w:numPr>
        <w:spacing w:after="39"/>
        <w:ind w:right="171" w:firstLine="708"/>
      </w:pPr>
      <w:r>
        <w:t xml:space="preserve">составление рекомендаций по принятию управленческих решений по результатам мониторинга.  </w:t>
      </w:r>
    </w:p>
    <w:p w:rsidR="00966F57" w:rsidRDefault="007E69B7">
      <w:pPr>
        <w:spacing w:after="108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ind w:right="171" w:hanging="300"/>
      </w:pPr>
      <w:r>
        <w:t xml:space="preserve">Документационное сопровождение Мониторинга.  </w:t>
      </w:r>
    </w:p>
    <w:p w:rsidR="00966F57" w:rsidRDefault="007E69B7">
      <w:pPr>
        <w:spacing w:after="42"/>
        <w:ind w:left="290" w:right="171" w:firstLine="708"/>
      </w:pPr>
      <w:r>
        <w:t xml:space="preserve"> Инструменты, используемые в ходе Мониторинга (критерии и показатели,  лист наблюдения, аналитическая записка) хранятся в ОО не менее 2 лет.  </w:t>
      </w:r>
    </w:p>
    <w:p w:rsidR="00966F57" w:rsidRDefault="007E69B7">
      <w:pPr>
        <w:spacing w:after="108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spacing w:after="6"/>
        <w:ind w:right="171" w:hanging="300"/>
      </w:pPr>
      <w:r>
        <w:t xml:space="preserve">Заключительные положения.  </w:t>
      </w:r>
    </w:p>
    <w:p w:rsidR="00966F57" w:rsidRDefault="007E69B7">
      <w:pPr>
        <w:spacing w:after="113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39"/>
        <w:ind w:right="171" w:firstLine="708"/>
      </w:pPr>
      <w:r>
        <w:t xml:space="preserve">Порядок о Мониторинге, а также дополнения и изменения к нему рассматриваются на научно-методическом совете и утверждаются директором ОО.  </w:t>
      </w:r>
    </w:p>
    <w:p w:rsidR="00966F57" w:rsidRDefault="007E69B7">
      <w:pPr>
        <w:spacing w:after="11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1"/>
        <w:ind w:right="171" w:firstLine="708"/>
      </w:pPr>
      <w:r>
        <w:t xml:space="preserve">В настоящий Порядок могут вноситься изменения и дополнения, в связи с вступлением в силу новых нормативных документов.  </w:t>
      </w:r>
    </w:p>
    <w:p w:rsidR="00966F57" w:rsidRDefault="007E69B7">
      <w:pPr>
        <w:spacing w:after="113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2"/>
        <w:ind w:right="171" w:firstLine="708"/>
      </w:pPr>
      <w:r>
        <w:t xml:space="preserve">Все вопросы, связанные с организацией работы по обеспечению проведения Мониторинга объективности результата оценочных процедур, не урегулированные настоящим Порядком, решаются в соответствии с действующим законодательством РФ.  </w:t>
      </w:r>
    </w:p>
    <w:p w:rsidR="00966F57" w:rsidRDefault="007E69B7">
      <w:pPr>
        <w:spacing w:after="0" w:line="259" w:lineRule="auto"/>
        <w:ind w:left="0" w:right="106"/>
        <w:jc w:val="right"/>
      </w:pPr>
      <w:r>
        <w:t xml:space="preserve"> </w:t>
      </w:r>
      <w:r>
        <w:br w:type="page"/>
      </w:r>
    </w:p>
    <w:p w:rsidR="00966F57" w:rsidRDefault="007E69B7">
      <w:pPr>
        <w:spacing w:after="64" w:line="259" w:lineRule="auto"/>
        <w:ind w:left="10" w:right="164" w:hanging="10"/>
        <w:jc w:val="right"/>
      </w:pPr>
      <w:r>
        <w:lastRenderedPageBreak/>
        <w:t xml:space="preserve">Приложение 1 </w:t>
      </w:r>
    </w:p>
    <w:p w:rsidR="00966F57" w:rsidRDefault="007E69B7">
      <w:pPr>
        <w:spacing w:after="125" w:line="259" w:lineRule="auto"/>
        <w:jc w:val="left"/>
      </w:pPr>
      <w:r>
        <w:t xml:space="preserve">  </w:t>
      </w:r>
    </w:p>
    <w:p w:rsidR="00966F57" w:rsidRDefault="007E69B7">
      <w:pPr>
        <w:pStyle w:val="1"/>
        <w:ind w:left="183" w:right="0"/>
      </w:pPr>
      <w:r>
        <w:t>Примерная форма Плана мероприятий</w:t>
      </w:r>
      <w:r>
        <w:rPr>
          <w:b w:val="0"/>
        </w:rPr>
        <w:t xml:space="preserve"> </w:t>
      </w:r>
      <w:r>
        <w:t>Мониторинга объективности результатов оценочных процедур</w:t>
      </w:r>
      <w:r>
        <w:rPr>
          <w:b w:val="0"/>
        </w:rPr>
        <w:t xml:space="preserve"> </w:t>
      </w:r>
    </w:p>
    <w:p w:rsidR="00966F57" w:rsidRDefault="007E69B7">
      <w:pPr>
        <w:spacing w:after="0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70" w:type="dxa"/>
        <w:tblInd w:w="197" w:type="dxa"/>
        <w:tblCellMar>
          <w:top w:w="7" w:type="dxa"/>
          <w:right w:w="34" w:type="dxa"/>
        </w:tblCellMar>
        <w:tblLook w:val="04A0"/>
      </w:tblPr>
      <w:tblGrid>
        <w:gridCol w:w="2301"/>
        <w:gridCol w:w="1295"/>
        <w:gridCol w:w="1512"/>
        <w:gridCol w:w="2362"/>
        <w:gridCol w:w="2000"/>
      </w:tblGrid>
      <w:tr w:rsidR="00966F57">
        <w:trPr>
          <w:trHeight w:val="655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Деятельность / мероприятия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Сроки 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</w:pPr>
            <w:r>
              <w:t xml:space="preserve">Ответственные лица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6" w:hanging="10"/>
              <w:jc w:val="left"/>
            </w:pPr>
            <w:r>
              <w:t xml:space="preserve">Необходимые ресурсы  </w:t>
            </w:r>
          </w:p>
        </w:tc>
      </w:tr>
      <w:tr w:rsidR="00966F57">
        <w:trPr>
          <w:trHeight w:val="57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 w:hanging="10"/>
              <w:jc w:val="left"/>
            </w:pPr>
            <w:r>
              <w:t xml:space="preserve">Издание </w:t>
            </w:r>
            <w:r>
              <w:tab/>
            </w:r>
            <w:proofErr w:type="spellStart"/>
            <w:r>
              <w:t>прика</w:t>
            </w:r>
            <w:proofErr w:type="spellEnd"/>
            <w:r>
              <w:t xml:space="preserve"> утверждении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-58" w:right="75"/>
              <w:jc w:val="right"/>
            </w:pPr>
            <w:r>
              <w:t xml:space="preserve">зов </w:t>
            </w:r>
            <w:r>
              <w:tab/>
              <w:t xml:space="preserve">об сроков,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276"/>
        </w:trPr>
        <w:tc>
          <w:tcPr>
            <w:tcW w:w="23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ответственных,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 w:right="74"/>
              <w:jc w:val="right"/>
            </w:pPr>
            <w:r>
              <w:t xml:space="preserve">порядка,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276"/>
        </w:trPr>
        <w:tc>
          <w:tcPr>
            <w:tcW w:w="23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регламентов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</w:pPr>
            <w:r>
              <w:t xml:space="preserve">проведения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700"/>
        </w:trPr>
        <w:tc>
          <w:tcPr>
            <w:tcW w:w="23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независимых процедур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52"/>
            </w:pPr>
            <w:r>
              <w:t xml:space="preserve">оценочных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3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Подготовка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75"/>
            </w:pPr>
            <w:r>
              <w:t xml:space="preserve">(обучение)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966F57">
        <w:trPr>
          <w:trHeight w:val="976"/>
        </w:trPr>
        <w:tc>
          <w:tcPr>
            <w:tcW w:w="3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307" w:lineRule="auto"/>
              <w:ind w:left="118"/>
            </w:pPr>
            <w:r>
              <w:t xml:space="preserve">организаторов, общественных наблюдателей к оценочным </w:t>
            </w:r>
          </w:p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процедурам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974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8" w:right="74" w:hanging="10"/>
            </w:pPr>
            <w:r>
              <w:t xml:space="preserve">Создание и утверждение графика проведения оценочных процедур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974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8" w:right="73" w:hanging="10"/>
            </w:pPr>
            <w:r>
              <w:t xml:space="preserve">Проведение мониторинга оценочных процедур, согласно утвержденному графику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923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6" w:line="238" w:lineRule="auto"/>
              <w:ind w:left="118" w:right="74" w:hanging="10"/>
            </w:pPr>
            <w:r>
              <w:t xml:space="preserve">Мониторинг проверки работ, который осуществляется комиссией, состоящей из педагогов, не работающих в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proofErr w:type="gramStart"/>
            <w:r>
              <w:t>классе</w:t>
            </w:r>
            <w:proofErr w:type="gramEnd"/>
            <w:r>
              <w:t xml:space="preserve">, работы которого  проверяются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606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 w:right="75"/>
            </w:pPr>
            <w:r>
              <w:t xml:space="preserve">Составление информационной (аналитической) справки о результатах обеспечения в ОО объективности проведения  оценочных процедур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291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4" w:line="238" w:lineRule="auto"/>
              <w:ind w:left="118" w:hanging="10"/>
            </w:pPr>
            <w:r>
              <w:t xml:space="preserve">Составление адресных рекомендаций для ОО по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r>
              <w:t xml:space="preserve">повышению объективности  оценочной процедуры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291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6" w:line="238" w:lineRule="auto"/>
              <w:ind w:left="118" w:hanging="10"/>
            </w:pPr>
            <w:r>
              <w:t xml:space="preserve">Предъявление результатов (совещание при директоре,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r>
              <w:t xml:space="preserve">педсовет, родительские  собрания и др.)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</w:tbl>
    <w:p w:rsidR="00966F57" w:rsidRDefault="007E69B7">
      <w:pPr>
        <w:spacing w:after="19" w:line="259" w:lineRule="auto"/>
        <w:ind w:left="295"/>
        <w:jc w:val="left"/>
      </w:pPr>
      <w:r>
        <w:t xml:space="preserve">                                                                                                      </w:t>
      </w:r>
    </w:p>
    <w:p w:rsidR="00966F57" w:rsidRDefault="007E69B7">
      <w:pPr>
        <w:spacing w:after="0" w:line="259" w:lineRule="auto"/>
        <w:ind w:left="0" w:right="118"/>
        <w:jc w:val="right"/>
      </w:pPr>
      <w:r>
        <w:lastRenderedPageBreak/>
        <w:t xml:space="preserve"> </w:t>
      </w:r>
    </w:p>
    <w:p w:rsidR="00966F57" w:rsidRDefault="007E69B7">
      <w:pPr>
        <w:spacing w:after="16" w:line="259" w:lineRule="auto"/>
        <w:ind w:left="10" w:right="164" w:hanging="10"/>
        <w:jc w:val="right"/>
      </w:pPr>
      <w:r>
        <w:t xml:space="preserve">  Приложение 2 </w:t>
      </w:r>
    </w:p>
    <w:p w:rsidR="00966F57" w:rsidRDefault="007E69B7">
      <w:pPr>
        <w:spacing w:after="70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833134" w:rsidRDefault="007E69B7">
      <w:pPr>
        <w:spacing w:after="101" w:line="259" w:lineRule="auto"/>
        <w:ind w:left="3049" w:right="549" w:hanging="2317"/>
        <w:jc w:val="left"/>
        <w:rPr>
          <w:b/>
        </w:rPr>
      </w:pPr>
      <w:r>
        <w:rPr>
          <w:b/>
        </w:rPr>
        <w:t xml:space="preserve">Перечень критериев и показателей проведения оценочных процедур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966F57" w:rsidRDefault="007E69B7">
      <w:pPr>
        <w:spacing w:after="101" w:line="259" w:lineRule="auto"/>
        <w:ind w:left="3049" w:right="549" w:hanging="2317"/>
        <w:jc w:val="left"/>
      </w:pPr>
      <w:r>
        <w:rPr>
          <w:b/>
        </w:rPr>
        <w:t xml:space="preserve"> </w:t>
      </w:r>
      <w:r w:rsidR="00833134" w:rsidRPr="002C26FA">
        <w:t xml:space="preserve">МКОУ СОШ </w:t>
      </w:r>
      <w:r w:rsidR="00833134">
        <w:t>с</w:t>
      </w:r>
      <w:r w:rsidR="00833134" w:rsidRPr="002C26FA">
        <w:t xml:space="preserve">.п. </w:t>
      </w:r>
      <w:r w:rsidR="00833134">
        <w:t>Новая Балкария</w:t>
      </w:r>
    </w:p>
    <w:p w:rsidR="00966F57" w:rsidRDefault="007E69B7">
      <w:pPr>
        <w:spacing w:after="5" w:line="259" w:lineRule="auto"/>
        <w:ind w:left="300" w:hanging="10"/>
        <w:jc w:val="left"/>
      </w:pPr>
      <w:r>
        <w:rPr>
          <w:b/>
        </w:rPr>
        <w:t xml:space="preserve">Критерии и показатели </w:t>
      </w:r>
      <w:r>
        <w:t xml:space="preserve"> </w:t>
      </w:r>
    </w:p>
    <w:p w:rsidR="00966F57" w:rsidRDefault="007E69B7">
      <w:pPr>
        <w:spacing w:after="119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numPr>
          <w:ilvl w:val="0"/>
          <w:numId w:val="10"/>
        </w:numPr>
        <w:spacing w:after="100" w:line="259" w:lineRule="auto"/>
        <w:ind w:hanging="305"/>
        <w:jc w:val="left"/>
      </w:pPr>
      <w:r>
        <w:rPr>
          <w:b/>
        </w:rPr>
        <w:t xml:space="preserve">Готовность ОО к проведению оценочной процедуры </w:t>
      </w:r>
      <w:r>
        <w:t xml:space="preserve"> </w:t>
      </w:r>
    </w:p>
    <w:p w:rsidR="00966F57" w:rsidRDefault="007E69B7">
      <w:pPr>
        <w:ind w:left="290" w:right="171"/>
      </w:pPr>
      <w:r>
        <w:t xml:space="preserve">1.В ОО имеется приказ(ы) об участии в проведении оценочной процедуры  </w:t>
      </w:r>
    </w:p>
    <w:p w:rsidR="00966F57" w:rsidRDefault="007E69B7">
      <w:pPr>
        <w:ind w:left="290" w:right="171"/>
      </w:pPr>
      <w:r>
        <w:t xml:space="preserve">2.Наличие обучающихся с ОВЗ  </w:t>
      </w:r>
    </w:p>
    <w:p w:rsidR="00966F57" w:rsidRDefault="007E69B7">
      <w:pPr>
        <w:ind w:left="290" w:right="171"/>
      </w:pPr>
      <w:r>
        <w:t xml:space="preserve">3.Наличие приказа о проведении оценочной процедуры  </w:t>
      </w:r>
    </w:p>
    <w:p w:rsidR="00966F57" w:rsidRDefault="007E69B7">
      <w:pPr>
        <w:ind w:left="290" w:right="171"/>
      </w:pPr>
      <w:r>
        <w:t xml:space="preserve">4.Выделена отдельная аудитория, соответствующая санитарным требованиям и условиям  </w:t>
      </w:r>
    </w:p>
    <w:p w:rsidR="00966F57" w:rsidRDefault="007E69B7">
      <w:pPr>
        <w:ind w:left="290" w:right="171"/>
      </w:pPr>
      <w:r>
        <w:t xml:space="preserve">5.В аудитории проведения организовано видеонаблюдение (указать какими средствами).  </w:t>
      </w:r>
    </w:p>
    <w:p w:rsidR="00966F57" w:rsidRDefault="007E69B7">
      <w:pPr>
        <w:tabs>
          <w:tab w:val="center" w:pos="1051"/>
          <w:tab w:val="center" w:pos="2442"/>
          <w:tab w:val="center" w:pos="3789"/>
          <w:tab w:val="center" w:pos="6415"/>
          <w:tab w:val="right" w:pos="9844"/>
        </w:tabs>
        <w:spacing w:after="49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6.Обеспечение </w:t>
      </w:r>
      <w:r>
        <w:tab/>
        <w:t xml:space="preserve">всех </w:t>
      </w:r>
      <w:r>
        <w:tab/>
        <w:t xml:space="preserve">обучающихся </w:t>
      </w:r>
      <w:r>
        <w:tab/>
        <w:t xml:space="preserve">контрольно-измерительными </w:t>
      </w:r>
      <w:r>
        <w:tab/>
        <w:t xml:space="preserve">материалами </w:t>
      </w:r>
    </w:p>
    <w:p w:rsidR="00966F57" w:rsidRDefault="007E69B7">
      <w:pPr>
        <w:spacing w:after="0" w:line="351" w:lineRule="auto"/>
        <w:ind w:left="290" w:right="1013"/>
      </w:pPr>
      <w:r>
        <w:t xml:space="preserve">7.Организаторам выданы инструкции по проведению оценочной процедуры  8.Для участников  подготовлены черновики на партах (при наличии).  </w:t>
      </w:r>
    </w:p>
    <w:p w:rsidR="00966F57" w:rsidRDefault="007E69B7">
      <w:pPr>
        <w:spacing w:after="122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numPr>
          <w:ilvl w:val="0"/>
          <w:numId w:val="10"/>
        </w:numPr>
        <w:spacing w:after="100" w:line="259" w:lineRule="auto"/>
        <w:ind w:hanging="305"/>
        <w:jc w:val="left"/>
      </w:pPr>
      <w:r>
        <w:rPr>
          <w:b/>
        </w:rPr>
        <w:t>Проведение оценочной процедуры в аудитории</w:t>
      </w:r>
      <w:r>
        <w:t xml:space="preserve">  </w:t>
      </w:r>
    </w:p>
    <w:p w:rsidR="00966F57" w:rsidRDefault="007E69B7">
      <w:pPr>
        <w:ind w:left="290" w:right="171"/>
      </w:pPr>
      <w:r>
        <w:t xml:space="preserve">1.В аудитории используется рассадка по одному или по два участника за партой (указать).  </w:t>
      </w:r>
    </w:p>
    <w:p w:rsidR="00966F57" w:rsidRDefault="007E69B7">
      <w:pPr>
        <w:spacing w:after="8"/>
        <w:ind w:left="290" w:right="171"/>
      </w:pPr>
      <w:r>
        <w:t xml:space="preserve">2.В аудитории присутствуют один/два организатора.  </w:t>
      </w:r>
    </w:p>
    <w:p w:rsidR="00966F57" w:rsidRDefault="007E69B7">
      <w:pPr>
        <w:spacing w:after="41"/>
        <w:ind w:left="290" w:right="171"/>
      </w:pPr>
      <w:r>
        <w:t xml:space="preserve">3.В аудитории присутствует общественный наблюдатель (указать родитель какого класса или иной представитель).  </w:t>
      </w:r>
    </w:p>
    <w:p w:rsidR="00966F57" w:rsidRDefault="007E69B7">
      <w:pPr>
        <w:ind w:left="290" w:right="171"/>
      </w:pPr>
      <w:r>
        <w:t xml:space="preserve">4.Организаторы оформили протокол с кодами для фиксации соответствия кода и ФИО участников.   </w:t>
      </w:r>
    </w:p>
    <w:p w:rsidR="00966F57" w:rsidRDefault="007E69B7">
      <w:pPr>
        <w:spacing w:after="5"/>
        <w:ind w:left="290" w:right="171"/>
      </w:pPr>
      <w:r>
        <w:t xml:space="preserve">5.Каждому участнику выдан вариант КИМ.  </w:t>
      </w:r>
    </w:p>
    <w:p w:rsidR="00966F57" w:rsidRDefault="007E69B7">
      <w:pPr>
        <w:ind w:left="290" w:right="171"/>
      </w:pPr>
      <w:r>
        <w:t xml:space="preserve">6.Участники переписали выданный им код в специально отведенное поле в верхней правой части каждого листа с заданиями.  </w:t>
      </w:r>
    </w:p>
    <w:p w:rsidR="00966F57" w:rsidRDefault="007E69B7">
      <w:pPr>
        <w:spacing w:after="5"/>
        <w:ind w:left="290" w:right="171"/>
      </w:pPr>
      <w:r>
        <w:t xml:space="preserve">7.Проведен инструктаж на основе текста в инструкции организатора не более 5 минут.   </w:t>
      </w:r>
    </w:p>
    <w:p w:rsidR="00966F57" w:rsidRDefault="007E69B7">
      <w:pPr>
        <w:ind w:left="290" w:right="171"/>
      </w:pPr>
      <w:r>
        <w:t xml:space="preserve">8.В процессе проведения работы обеспечивается порядок в аудитории, организаторы не оказывают содействия участникам при выполнении заданий.  </w:t>
      </w:r>
    </w:p>
    <w:p w:rsidR="00966F57" w:rsidRDefault="007E69B7">
      <w:pPr>
        <w:ind w:left="290" w:right="171"/>
      </w:pPr>
      <w:r>
        <w:t xml:space="preserve">9.Исключение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 </w:t>
      </w:r>
    </w:p>
    <w:p w:rsidR="00966F57" w:rsidRDefault="007E69B7">
      <w:pPr>
        <w:ind w:left="290" w:right="171"/>
      </w:pPr>
      <w:r>
        <w:t xml:space="preserve">10.Исключение фактов «подсказывания» обучающимся со стороны организаторов  </w:t>
      </w:r>
    </w:p>
    <w:p w:rsidR="00966F57" w:rsidRDefault="007E69B7">
      <w:pPr>
        <w:ind w:left="290" w:right="171"/>
      </w:pPr>
      <w:r>
        <w:t xml:space="preserve">11.Исключение фактов выноса работ обучающихся и контрольно-измерительных работ во время проведения оценочной процедуры  </w:t>
      </w:r>
    </w:p>
    <w:p w:rsidR="00966F57" w:rsidRDefault="007E69B7">
      <w:pPr>
        <w:spacing w:after="3"/>
        <w:ind w:left="290" w:right="171"/>
      </w:pPr>
      <w:r>
        <w:t xml:space="preserve">12.Обеспечение сохранности данных при сборе и обработке результатов  </w:t>
      </w:r>
    </w:p>
    <w:p w:rsidR="00966F57" w:rsidRDefault="007E69B7">
      <w:pPr>
        <w:spacing w:after="41"/>
        <w:ind w:left="290" w:right="171"/>
      </w:pPr>
      <w:r>
        <w:t xml:space="preserve">13.Отсутствие фактов использования телефонов организаторами и участниками оценочной процедуры во время проведения  </w:t>
      </w:r>
    </w:p>
    <w:p w:rsidR="00966F57" w:rsidRDefault="007E69B7">
      <w:pPr>
        <w:spacing w:after="41"/>
        <w:ind w:left="290" w:right="171"/>
      </w:pPr>
      <w:r>
        <w:lastRenderedPageBreak/>
        <w:t xml:space="preserve">14.По завершении работы организаторы собрали все бумажные материалы (варианты КИМ, черновики).   </w:t>
      </w:r>
    </w:p>
    <w:p w:rsidR="00966F57" w:rsidRDefault="007E69B7">
      <w:pPr>
        <w:spacing w:after="39"/>
        <w:ind w:left="290" w:right="171"/>
      </w:pPr>
      <w:r>
        <w:t xml:space="preserve">15.Все бумажные материалы, протокол с кодами организаторы передали школьному координатору.  </w:t>
      </w:r>
    </w:p>
    <w:p w:rsidR="00966F57" w:rsidRDefault="007E69B7">
      <w:pPr>
        <w:spacing w:after="0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6" w:line="259" w:lineRule="auto"/>
        <w:ind w:left="0"/>
        <w:jc w:val="right"/>
      </w:pPr>
      <w:r>
        <w:t xml:space="preserve"> </w:t>
      </w:r>
    </w:p>
    <w:p w:rsidR="00966F57" w:rsidRDefault="007E69B7">
      <w:pPr>
        <w:spacing w:after="14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05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5" w:line="356" w:lineRule="auto"/>
        <w:ind w:left="4047" w:firstLine="4199"/>
        <w:jc w:val="left"/>
      </w:pPr>
      <w:r>
        <w:t xml:space="preserve">Приложение 3  </w:t>
      </w:r>
      <w:r>
        <w:rPr>
          <w:b/>
        </w:rPr>
        <w:t>Лист наблюдения</w:t>
      </w:r>
      <w:r>
        <w:t xml:space="preserve"> </w:t>
      </w:r>
    </w:p>
    <w:p w:rsidR="00966F57" w:rsidRDefault="007E69B7">
      <w:pPr>
        <w:spacing w:after="5" w:line="259" w:lineRule="auto"/>
        <w:ind w:left="1666" w:hanging="10"/>
        <w:jc w:val="left"/>
      </w:pPr>
      <w:r>
        <w:rPr>
          <w:b/>
        </w:rPr>
        <w:t>за организацией и проведением оценочных процедур</w:t>
      </w:r>
      <w:r>
        <w:t xml:space="preserve"> </w:t>
      </w:r>
    </w:p>
    <w:p w:rsidR="00966F57" w:rsidRDefault="007E69B7">
      <w:pPr>
        <w:spacing w:after="0" w:line="259" w:lineRule="auto"/>
        <w:ind w:left="245"/>
        <w:jc w:val="center"/>
      </w:pPr>
      <w:r>
        <w:t xml:space="preserve"> </w:t>
      </w:r>
    </w:p>
    <w:p w:rsidR="00966F57" w:rsidRDefault="007E69B7">
      <w:pPr>
        <w:spacing w:after="86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spacing w:after="45"/>
        <w:ind w:left="290" w:right="171"/>
      </w:pPr>
      <w:r>
        <w:t xml:space="preserve">Дата проведения: </w:t>
      </w:r>
      <w:r>
        <w:rPr>
          <w:b/>
        </w:rPr>
        <w:t xml:space="preserve">_______________  </w:t>
      </w:r>
      <w:r>
        <w:t xml:space="preserve">ОО ________________________ Класс </w:t>
      </w:r>
    </w:p>
    <w:p w:rsidR="00966F57" w:rsidRDefault="007E69B7">
      <w:pPr>
        <w:ind w:left="290" w:right="171"/>
      </w:pPr>
      <w:r>
        <w:t xml:space="preserve">_____________ Предмет: ________________________________  </w:t>
      </w:r>
    </w:p>
    <w:p w:rsidR="00966F57" w:rsidRDefault="007E69B7">
      <w:pPr>
        <w:ind w:left="290" w:right="171"/>
      </w:pPr>
      <w:r>
        <w:t xml:space="preserve">На основании _____________________ № ________ от ________ года.  </w:t>
      </w:r>
    </w:p>
    <w:p w:rsidR="00966F57" w:rsidRDefault="007E69B7">
      <w:pPr>
        <w:spacing w:after="6"/>
        <w:ind w:left="290" w:right="171"/>
      </w:pPr>
      <w:r>
        <w:t xml:space="preserve">                                  (вид документа, номер, дата)   </w:t>
      </w:r>
    </w:p>
    <w:p w:rsidR="00966F57" w:rsidRDefault="007E69B7">
      <w:pPr>
        <w:spacing w:after="0" w:line="259" w:lineRule="auto"/>
        <w:jc w:val="left"/>
      </w:pPr>
      <w:r>
        <w:t xml:space="preserve">  </w:t>
      </w:r>
    </w:p>
    <w:tbl>
      <w:tblPr>
        <w:tblStyle w:val="TableGrid"/>
        <w:tblW w:w="9326" w:type="dxa"/>
        <w:tblInd w:w="197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775"/>
        <w:gridCol w:w="6566"/>
        <w:gridCol w:w="1985"/>
      </w:tblGrid>
      <w:tr w:rsidR="00966F57">
        <w:trPr>
          <w:trHeight w:val="22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17" w:line="259" w:lineRule="auto"/>
              <w:ind w:left="2"/>
              <w:jc w:val="left"/>
            </w:pPr>
            <w:r>
              <w:t xml:space="preserve">№  </w:t>
            </w:r>
          </w:p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п/п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Показатель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21" w:line="259" w:lineRule="auto"/>
              <w:ind w:left="0"/>
              <w:jc w:val="left"/>
            </w:pPr>
            <w:r>
              <w:t xml:space="preserve">Отметка  </w:t>
            </w:r>
          </w:p>
          <w:p w:rsidR="00966F57" w:rsidRDefault="007E69B7">
            <w:pPr>
              <w:spacing w:after="21" w:line="258" w:lineRule="auto"/>
              <w:ind w:left="10" w:right="102" w:hanging="10"/>
            </w:pPr>
            <w:r>
              <w:t xml:space="preserve">баллов – не организовано, не предусмотрено   </w:t>
            </w:r>
          </w:p>
          <w:p w:rsidR="00966F57" w:rsidRDefault="007E69B7">
            <w:pPr>
              <w:spacing w:after="0" w:line="259" w:lineRule="auto"/>
              <w:ind w:left="10" w:right="102" w:hanging="10"/>
            </w:pPr>
            <w:r>
              <w:t xml:space="preserve">балл </w:t>
            </w:r>
            <w:r>
              <w:tab/>
              <w:t xml:space="preserve">– организовано на должном уровне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1. </w:t>
            </w: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Готовность ОО к проведению оценочной процедуры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В ОО имеется приказ(ы) об участии в проведении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1.2.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Наличие обучающихся с ОВЗ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Наличие приказа о проведении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1.3.1.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Приказом </w:t>
            </w:r>
            <w:proofErr w:type="gramStart"/>
            <w:r>
              <w:t>определены</w:t>
            </w:r>
            <w:proofErr w:type="gramEnd"/>
            <w:r>
              <w:t xml:space="preserve">: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классы, в которых проводится оценочная процедура;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даты проведения;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время (уроки) проведения;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помещения для проведения;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</w:t>
            </w:r>
            <w:proofErr w:type="gramStart"/>
            <w:r>
              <w:t>ответственные</w:t>
            </w:r>
            <w:proofErr w:type="gramEnd"/>
            <w:r>
              <w:t xml:space="preserve"> за проведение в классах;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- школьный координатор проведения оценочной процедуры в ОО (указать Фамилию И.О.);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технический специалист (при наличии);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- организаторы проведения оценочной процедуры в кабинетах (не менее 2-х в каждом классе);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дежурные в коридорах;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lastRenderedPageBreak/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- комиссии по оцениванию работ оценочной процедуры по каждому предмету (не менее 2-х человек в каждой);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139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3" w:line="238" w:lineRule="auto"/>
              <w:ind w:left="12" w:right="102" w:hanging="10"/>
            </w:pPr>
            <w:r>
              <w:t xml:space="preserve">- в комиссии по оцениванию работ включены </w:t>
            </w:r>
            <w:proofErr w:type="gramStart"/>
            <w:r>
              <w:t>учителя</w:t>
            </w:r>
            <w:proofErr w:type="gramEnd"/>
            <w:r>
              <w:t xml:space="preserve"> не ведущие предмет, педагоги других школ или смежных дисциплин, члены предметных комиссий, имеющие первую или высшую квалификацию, имеющие опыт работы в ОО не </w:t>
            </w:r>
          </w:p>
          <w:p w:rsidR="00966F57" w:rsidRDefault="007E69B7">
            <w:pPr>
              <w:spacing w:after="0" w:line="259" w:lineRule="auto"/>
              <w:ind w:left="12"/>
              <w:jc w:val="left"/>
            </w:pPr>
            <w:r>
              <w:t xml:space="preserve">менее 3-х лет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</w:tbl>
    <w:p w:rsidR="00966F57" w:rsidRDefault="00966F57">
      <w:pPr>
        <w:spacing w:after="0" w:line="259" w:lineRule="auto"/>
        <w:ind w:left="-1397" w:right="322"/>
        <w:jc w:val="left"/>
      </w:pPr>
    </w:p>
    <w:tbl>
      <w:tblPr>
        <w:tblStyle w:val="TableGrid"/>
        <w:tblW w:w="9326" w:type="dxa"/>
        <w:tblInd w:w="197" w:type="dxa"/>
        <w:tblCellMar>
          <w:top w:w="7" w:type="dxa"/>
          <w:left w:w="106" w:type="dxa"/>
          <w:right w:w="56" w:type="dxa"/>
        </w:tblCellMar>
        <w:tblLook w:val="04A0"/>
      </w:tblPr>
      <w:tblGrid>
        <w:gridCol w:w="775"/>
        <w:gridCol w:w="6566"/>
        <w:gridCol w:w="1985"/>
      </w:tblGrid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Выделена  </w:t>
            </w:r>
            <w:r>
              <w:tab/>
              <w:t xml:space="preserve">отдельная  </w:t>
            </w:r>
            <w:r>
              <w:tab/>
              <w:t xml:space="preserve">аудитория,  соответствующая  </w:t>
            </w:r>
            <w:r>
              <w:tab/>
              <w:t xml:space="preserve">санитарным требованиям и условиям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1.5.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 аудитории проведения организовано видеонаблюдение (указать какими средствами).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1.6.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 w:right="882"/>
              <w:jc w:val="left"/>
            </w:pPr>
            <w:r>
              <w:t xml:space="preserve">Обеспечение  всех  обучающихся  </w:t>
            </w:r>
            <w:r>
              <w:tab/>
            </w:r>
            <w:proofErr w:type="spellStart"/>
            <w:r>
              <w:t>контрольноизмерительными</w:t>
            </w:r>
            <w:proofErr w:type="spellEnd"/>
            <w:r>
              <w:t xml:space="preserve">  материалами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1.7.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Организаторам </w:t>
            </w:r>
            <w:r>
              <w:tab/>
              <w:t xml:space="preserve">выданы </w:t>
            </w:r>
            <w:r>
              <w:tab/>
              <w:t xml:space="preserve">инструкции </w:t>
            </w:r>
            <w:r>
              <w:tab/>
              <w:t xml:space="preserve">по </w:t>
            </w:r>
            <w:r>
              <w:tab/>
              <w:t xml:space="preserve">проведению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1.8.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Для участников  подготовлены черновики на партах (при наличии).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2. </w:t>
            </w: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Проведение оценочной процедуры в аудитории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 аудитории используется рассадка по одному или по два участника за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партой (указать).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2.2.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В аудитории присутствуют один/два организатора.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2.2.1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 аудитории присутствует общественный наблюдатель (указать родитель какого класса или иной представитель).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Организаторы оформили протокол с кодами для фиксации соответствия кода и ФИО участников.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Каждому участнику выдан вариант КИМ.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2.5.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60" w:hanging="10"/>
            </w:pPr>
            <w:r>
              <w:t xml:space="preserve">Участники переписали выданный им код в специально отведенное поле в верхней правой части каждого листа с заданиями.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2.6.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Проведен инструктаж на основе текста в инструкции организатора не более 5 минут.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9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2.7.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8" w:hanging="10"/>
            </w:pPr>
            <w:r>
              <w:t xml:space="preserve">В процессе проведения работы обеспечивается порядок в аудитории, организаторы не оказывают содействия участникам при выполнении заданий.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111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2.8.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7" w:hanging="10"/>
            </w:pPr>
            <w:r>
              <w:t xml:space="preserve">Исключение фактов использования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proofErr w:type="spellStart"/>
            <w:r>
              <w:t>справочноинформационных</w:t>
            </w:r>
            <w:proofErr w:type="spellEnd"/>
            <w:r>
              <w:t xml:space="preserve"> материалов (если иное не прописано в методических рекомендациях по проведению оценочной процедуры)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2.9.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 w:right="1783"/>
            </w:pPr>
            <w:r>
              <w:t xml:space="preserve">Исключение  фактов  «подсказывания»  обучающимся  со  стороны  организаторов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2.10.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8" w:hanging="10"/>
            </w:pPr>
            <w:r>
              <w:t xml:space="preserve">Исключение фактов выноса работ обучающихся и </w:t>
            </w:r>
            <w:proofErr w:type="spellStart"/>
            <w:r>
              <w:t>контрольноизмерительных</w:t>
            </w:r>
            <w:proofErr w:type="spellEnd"/>
            <w:r>
              <w:t xml:space="preserve"> работ во время проведения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lastRenderedPageBreak/>
              <w:t xml:space="preserve">2.11.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Обеспечение сохранности данных при сборе и обработке результатов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2.12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Отсутствие </w:t>
            </w:r>
            <w:r>
              <w:tab/>
              <w:t xml:space="preserve">фактов </w:t>
            </w:r>
            <w:r>
              <w:tab/>
              <w:t xml:space="preserve">использования </w:t>
            </w:r>
            <w:r>
              <w:tab/>
              <w:t xml:space="preserve">телефонов организаторами и участниками оценочной процедуры во время проведения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По завершении работы организаторы собрали все бумажные материалы (варианты КИМ, черновики).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Все бумажные материалы, протокол с кодами организаторы передали школьному координатору.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</w:tbl>
    <w:p w:rsidR="00966F57" w:rsidRDefault="007E69B7">
      <w:pPr>
        <w:spacing w:after="12" w:line="259" w:lineRule="auto"/>
        <w:jc w:val="left"/>
      </w:pPr>
      <w:r>
        <w:t xml:space="preserve">  </w:t>
      </w:r>
    </w:p>
    <w:p w:rsidR="00966F57" w:rsidRDefault="007E69B7">
      <w:pPr>
        <w:spacing w:after="0" w:line="306" w:lineRule="auto"/>
        <w:ind w:left="0"/>
        <w:jc w:val="center"/>
      </w:pPr>
      <w:r>
        <w:t xml:space="preserve">Дополнительные комментарии по процедурам организации и проведения оценочной процедуры____________________________________________________________________  </w:t>
      </w:r>
    </w:p>
    <w:p w:rsidR="00966F57" w:rsidRDefault="007E69B7">
      <w:pPr>
        <w:spacing w:after="109" w:line="259" w:lineRule="auto"/>
        <w:jc w:val="left"/>
      </w:pPr>
      <w:r>
        <w:t xml:space="preserve">  </w:t>
      </w:r>
    </w:p>
    <w:p w:rsidR="00966F57" w:rsidRDefault="007E69B7">
      <w:pPr>
        <w:spacing w:after="8"/>
        <w:ind w:left="290" w:right="171"/>
      </w:pPr>
      <w:r>
        <w:t xml:space="preserve">Подпись должностного лица, осуществляющего наблюдение ______________  </w:t>
      </w:r>
    </w:p>
    <w:p w:rsidR="00966F57" w:rsidRDefault="007E69B7">
      <w:pPr>
        <w:spacing w:after="94" w:line="259" w:lineRule="auto"/>
        <w:jc w:val="left"/>
      </w:pPr>
      <w:r>
        <w:t xml:space="preserve">  </w:t>
      </w:r>
    </w:p>
    <w:p w:rsidR="00966F57" w:rsidRDefault="007E69B7">
      <w:pPr>
        <w:ind w:left="290" w:right="171"/>
      </w:pPr>
      <w:r>
        <w:t xml:space="preserve">Максимальное количество баллов – 35.  </w:t>
      </w:r>
    </w:p>
    <w:p w:rsidR="00966F57" w:rsidRDefault="007E69B7">
      <w:pPr>
        <w:numPr>
          <w:ilvl w:val="0"/>
          <w:numId w:val="11"/>
        </w:numPr>
        <w:ind w:right="171" w:hanging="180"/>
      </w:pPr>
      <w:r>
        <w:t xml:space="preserve">баллов – не организовано, не предусмотрено  </w:t>
      </w:r>
    </w:p>
    <w:p w:rsidR="00966F57" w:rsidRDefault="007E69B7">
      <w:pPr>
        <w:numPr>
          <w:ilvl w:val="0"/>
          <w:numId w:val="11"/>
        </w:numPr>
        <w:spacing w:after="49"/>
        <w:ind w:right="171" w:hanging="180"/>
      </w:pPr>
      <w:r>
        <w:t xml:space="preserve">балл – организовано на должном уровне  </w:t>
      </w:r>
    </w:p>
    <w:p w:rsidR="00966F57" w:rsidRDefault="007E69B7">
      <w:pPr>
        <w:spacing w:after="14" w:line="259" w:lineRule="auto"/>
        <w:jc w:val="left"/>
      </w:pPr>
      <w:r>
        <w:t xml:space="preserve">  </w:t>
      </w:r>
    </w:p>
    <w:p w:rsidR="00966F57" w:rsidRDefault="007E69B7">
      <w:pPr>
        <w:spacing w:after="14" w:line="259" w:lineRule="auto"/>
        <w:jc w:val="left"/>
      </w:pPr>
      <w:r>
        <w:t xml:space="preserve">  </w:t>
      </w:r>
    </w:p>
    <w:p w:rsidR="00966F57" w:rsidRDefault="007E69B7">
      <w:pPr>
        <w:spacing w:after="17" w:line="259" w:lineRule="auto"/>
        <w:jc w:val="left"/>
      </w:pPr>
      <w:r>
        <w:t xml:space="preserve">  </w:t>
      </w:r>
    </w:p>
    <w:p w:rsidR="00966F57" w:rsidRDefault="007E69B7">
      <w:pPr>
        <w:spacing w:after="105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20" w:line="259" w:lineRule="auto"/>
        <w:ind w:left="10" w:right="164" w:hanging="10"/>
        <w:jc w:val="right"/>
      </w:pPr>
      <w:r>
        <w:t xml:space="preserve">Приложение 4  </w:t>
      </w:r>
    </w:p>
    <w:p w:rsidR="00966F57" w:rsidRDefault="007E69B7">
      <w:pPr>
        <w:pStyle w:val="1"/>
        <w:ind w:left="183" w:right="937"/>
      </w:pPr>
      <w:r>
        <w:t xml:space="preserve">Отчет проведения Мониторинга </w:t>
      </w:r>
      <w:r>
        <w:rPr>
          <w:b w:val="0"/>
        </w:rPr>
        <w:t xml:space="preserve"> </w:t>
      </w:r>
    </w:p>
    <w:p w:rsidR="00966F57" w:rsidRDefault="007E69B7">
      <w:pPr>
        <w:spacing w:after="111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2"/>
        </w:numPr>
        <w:ind w:right="3131" w:hanging="240"/>
      </w:pPr>
      <w:r>
        <w:t xml:space="preserve">Общая информация об общеобразовательной организации.  </w:t>
      </w:r>
    </w:p>
    <w:p w:rsidR="00966F57" w:rsidRDefault="007E69B7">
      <w:pPr>
        <w:numPr>
          <w:ilvl w:val="0"/>
          <w:numId w:val="12"/>
        </w:numPr>
        <w:spacing w:after="0" w:line="352" w:lineRule="auto"/>
        <w:ind w:right="3131" w:hanging="240"/>
      </w:pPr>
      <w:r>
        <w:t>Описание целей и задач проведения оценочной процедуры.  3.</w:t>
      </w:r>
      <w:r>
        <w:rPr>
          <w:rFonts w:ascii="Arial" w:eastAsia="Arial" w:hAnsi="Arial" w:cs="Arial"/>
        </w:rPr>
        <w:t xml:space="preserve"> </w:t>
      </w:r>
      <w:r>
        <w:t xml:space="preserve">Описание групп участников оценочной процедуры.  </w:t>
      </w:r>
    </w:p>
    <w:p w:rsidR="00966F57" w:rsidRDefault="007E69B7">
      <w:pPr>
        <w:numPr>
          <w:ilvl w:val="0"/>
          <w:numId w:val="13"/>
        </w:numPr>
        <w:ind w:right="171" w:hanging="240"/>
      </w:pPr>
      <w:r>
        <w:t xml:space="preserve">Сведения о процедуре проведения Мониторинга (метод исследования, объект исследования и др.).  </w:t>
      </w:r>
    </w:p>
    <w:p w:rsidR="00966F57" w:rsidRDefault="007E69B7">
      <w:pPr>
        <w:numPr>
          <w:ilvl w:val="0"/>
          <w:numId w:val="13"/>
        </w:numPr>
        <w:spacing w:after="44"/>
        <w:ind w:right="171" w:hanging="240"/>
      </w:pPr>
      <w:r>
        <w:t xml:space="preserve">Соответствие  нормативно  установленного  и  реального  перечня документов, необходимого для получения объективности результатов оценочной процедуры.  </w:t>
      </w:r>
    </w:p>
    <w:p w:rsidR="00966F57" w:rsidRDefault="007E69B7">
      <w:pPr>
        <w:ind w:left="290" w:right="171"/>
      </w:pPr>
      <w:r>
        <w:t xml:space="preserve">6.Сравнение статистических показателей общероссийских, региональных, муниципальных и школьных результатов.   </w:t>
      </w:r>
    </w:p>
    <w:p w:rsidR="00966F57" w:rsidRDefault="007E69B7">
      <w:pPr>
        <w:spacing w:after="8"/>
        <w:ind w:left="290" w:right="171"/>
      </w:pPr>
      <w:r>
        <w:t xml:space="preserve">7.Достижение планируемых результатов в соответствии с ПООП НОО/ООО и ФГОС.  </w:t>
      </w:r>
    </w:p>
    <w:p w:rsidR="00966F57" w:rsidRDefault="007E69B7">
      <w:pPr>
        <w:numPr>
          <w:ilvl w:val="1"/>
          <w:numId w:val="13"/>
        </w:numPr>
        <w:ind w:right="171" w:hanging="240"/>
      </w:pPr>
      <w:r>
        <w:t xml:space="preserve">Описание выявленных проблем и предложений по их решению (все </w:t>
      </w:r>
      <w:proofErr w:type="spellStart"/>
      <w:r>
        <w:t>выводыоценки</w:t>
      </w:r>
      <w:proofErr w:type="spellEnd"/>
      <w:r>
        <w:t xml:space="preserve"> должны быть обоснованы и базироваться на тех данных, которые приведены в оценочном листе). </w:t>
      </w:r>
    </w:p>
    <w:p w:rsidR="00966F57" w:rsidRDefault="007E69B7">
      <w:pPr>
        <w:numPr>
          <w:ilvl w:val="1"/>
          <w:numId w:val="13"/>
        </w:numPr>
        <w:spacing w:after="46"/>
        <w:ind w:right="171" w:hanging="240"/>
      </w:pPr>
      <w:r>
        <w:t xml:space="preserve">Составление рекомендаций по принятию решений по результатам Мониторинга.   </w:t>
      </w:r>
    </w:p>
    <w:p w:rsidR="00966F57" w:rsidRDefault="007E69B7">
      <w:pPr>
        <w:spacing w:after="16" w:line="259" w:lineRule="auto"/>
        <w:jc w:val="left"/>
      </w:pPr>
      <w:r>
        <w:t xml:space="preserve">  </w:t>
      </w:r>
    </w:p>
    <w:p w:rsidR="00966F57" w:rsidRDefault="007E69B7">
      <w:pPr>
        <w:spacing w:after="0" w:line="259" w:lineRule="auto"/>
        <w:jc w:val="left"/>
      </w:pPr>
      <w:r>
        <w:t xml:space="preserve">  </w:t>
      </w:r>
    </w:p>
    <w:sectPr w:rsidR="00966F57" w:rsidSect="000C497E">
      <w:pgSz w:w="11909" w:h="16836"/>
      <w:pgMar w:top="1140" w:right="667" w:bottom="1238" w:left="13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EDA"/>
    <w:multiLevelType w:val="hybridMultilevel"/>
    <w:tmpl w:val="6C7C28D0"/>
    <w:lvl w:ilvl="0" w:tplc="277408F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601B6">
      <w:start w:val="1"/>
      <w:numFmt w:val="bullet"/>
      <w:lvlText w:val="o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0738">
      <w:start w:val="1"/>
      <w:numFmt w:val="bullet"/>
      <w:lvlText w:val="▪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A5E2C">
      <w:start w:val="1"/>
      <w:numFmt w:val="bullet"/>
      <w:lvlText w:val="•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82B42">
      <w:start w:val="1"/>
      <w:numFmt w:val="bullet"/>
      <w:lvlText w:val="o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A6E30">
      <w:start w:val="1"/>
      <w:numFmt w:val="bullet"/>
      <w:lvlText w:val="▪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A2324">
      <w:start w:val="1"/>
      <w:numFmt w:val="bullet"/>
      <w:lvlText w:val="•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E3156">
      <w:start w:val="1"/>
      <w:numFmt w:val="bullet"/>
      <w:lvlText w:val="o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86A6C">
      <w:start w:val="1"/>
      <w:numFmt w:val="bullet"/>
      <w:lvlText w:val="▪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98422F"/>
    <w:multiLevelType w:val="hybridMultilevel"/>
    <w:tmpl w:val="773CD348"/>
    <w:lvl w:ilvl="0" w:tplc="015EE4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4C2CA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4E936">
      <w:start w:val="1"/>
      <w:numFmt w:val="bullet"/>
      <w:lvlText w:val="▪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A3328">
      <w:start w:val="1"/>
      <w:numFmt w:val="bullet"/>
      <w:lvlRestart w:val="0"/>
      <w:lvlText w:val="-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09D38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2E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21CA6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E1092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A1AF0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3F2331"/>
    <w:multiLevelType w:val="multilevel"/>
    <w:tmpl w:val="7E9A3E20"/>
    <w:lvl w:ilvl="0">
      <w:start w:val="7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536101"/>
    <w:multiLevelType w:val="multilevel"/>
    <w:tmpl w:val="8220810E"/>
    <w:lvl w:ilvl="0">
      <w:start w:val="4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925BE3"/>
    <w:multiLevelType w:val="hybridMultilevel"/>
    <w:tmpl w:val="98324DAA"/>
    <w:lvl w:ilvl="0" w:tplc="C2802F56">
      <w:numFmt w:val="decimal"/>
      <w:lvlText w:val="%1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E8292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AC380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4E734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E2CA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C8FBC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8BD70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E8E0C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8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19169C"/>
    <w:multiLevelType w:val="multilevel"/>
    <w:tmpl w:val="1710FF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F059CD"/>
    <w:multiLevelType w:val="hybridMultilevel"/>
    <w:tmpl w:val="D2D26B58"/>
    <w:lvl w:ilvl="0" w:tplc="AFFCD2A8">
      <w:start w:val="1"/>
      <w:numFmt w:val="upperRoman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B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6B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7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C3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8E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C7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82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1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2C60A0"/>
    <w:multiLevelType w:val="hybridMultilevel"/>
    <w:tmpl w:val="468CF596"/>
    <w:lvl w:ilvl="0" w:tplc="338036BE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D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84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29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81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8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81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AE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D86589"/>
    <w:multiLevelType w:val="hybridMultilevel"/>
    <w:tmpl w:val="F63875B6"/>
    <w:lvl w:ilvl="0" w:tplc="48B4B2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F198">
      <w:start w:val="1"/>
      <w:numFmt w:val="bullet"/>
      <w:lvlText w:val="o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5866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2097A">
      <w:start w:val="1"/>
      <w:numFmt w:val="bullet"/>
      <w:lvlText w:val="•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62A10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80CA8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A2A3E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453EE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F83A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3C382F"/>
    <w:multiLevelType w:val="hybridMultilevel"/>
    <w:tmpl w:val="41F4B31A"/>
    <w:lvl w:ilvl="0" w:tplc="956A85D0">
      <w:start w:val="1"/>
      <w:numFmt w:val="upperRoman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92B8">
      <w:start w:val="1"/>
      <w:numFmt w:val="decimal"/>
      <w:lvlText w:val="%2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079C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E99E4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213C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3640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CB8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C08C0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650E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6E0143"/>
    <w:multiLevelType w:val="hybridMultilevel"/>
    <w:tmpl w:val="3B826A5E"/>
    <w:lvl w:ilvl="0" w:tplc="0F76A9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F3CE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7F44">
      <w:start w:val="1"/>
      <w:numFmt w:val="bullet"/>
      <w:lvlText w:val="▪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2EA6E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D2CC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AB6C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6D49A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C164C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DE84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78701D"/>
    <w:multiLevelType w:val="hybridMultilevel"/>
    <w:tmpl w:val="BD4ECD84"/>
    <w:lvl w:ilvl="0" w:tplc="E5A0F06C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83CF6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85BE6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CE0D6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8F0CC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89088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88FB0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6D1BC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713C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F87010"/>
    <w:multiLevelType w:val="hybridMultilevel"/>
    <w:tmpl w:val="D5D03BEE"/>
    <w:lvl w:ilvl="0" w:tplc="7B588686">
      <w:start w:val="4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CAC8A">
      <w:start w:val="8"/>
      <w:numFmt w:val="decimal"/>
      <w:lvlText w:val="%2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CA7BE">
      <w:start w:val="1"/>
      <w:numFmt w:val="lowerRoman"/>
      <w:lvlText w:val="%3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49732">
      <w:start w:val="1"/>
      <w:numFmt w:val="decimal"/>
      <w:lvlText w:val="%4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C549C">
      <w:start w:val="1"/>
      <w:numFmt w:val="lowerLetter"/>
      <w:lvlText w:val="%5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484AC">
      <w:start w:val="1"/>
      <w:numFmt w:val="lowerRoman"/>
      <w:lvlText w:val="%6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0D43A">
      <w:start w:val="1"/>
      <w:numFmt w:val="decimal"/>
      <w:lvlText w:val="%7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2B078">
      <w:start w:val="1"/>
      <w:numFmt w:val="lowerLetter"/>
      <w:lvlText w:val="%8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048DA">
      <w:start w:val="1"/>
      <w:numFmt w:val="lowerRoman"/>
      <w:lvlText w:val="%9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66F57"/>
    <w:rsid w:val="000C497E"/>
    <w:rsid w:val="004D09BE"/>
    <w:rsid w:val="007E69B7"/>
    <w:rsid w:val="00833134"/>
    <w:rsid w:val="00966F57"/>
    <w:rsid w:val="00DA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7E"/>
    <w:pPr>
      <w:spacing w:after="91" w:line="270" w:lineRule="auto"/>
      <w:ind w:left="3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C497E"/>
    <w:pPr>
      <w:keepNext/>
      <w:keepLines/>
      <w:spacing w:after="10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97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C49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2685</Words>
  <Characters>15309</Characters>
  <Application>Microsoft Office Word</Application>
  <DocSecurity>0</DocSecurity>
  <Lines>127</Lines>
  <Paragraphs>35</Paragraphs>
  <ScaleCrop>false</ScaleCrop>
  <Company/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2</cp:revision>
  <dcterms:created xsi:type="dcterms:W3CDTF">2022-11-03T12:13:00Z</dcterms:created>
  <dcterms:modified xsi:type="dcterms:W3CDTF">2022-11-03T12:13:00Z</dcterms:modified>
</cp:coreProperties>
</file>